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851A" w14:textId="260364C9" w:rsidR="00210D46" w:rsidRDefault="00C5026D" w:rsidP="00FE42EB">
      <w:pPr>
        <w:jc w:val="center"/>
        <w:rPr>
          <w:b/>
          <w:bCs/>
        </w:rPr>
      </w:pPr>
      <w:r w:rsidRPr="00FE42EB">
        <w:rPr>
          <w:b/>
          <w:bCs/>
        </w:rPr>
        <w:t>PASSOS PARA SOLICITAR RENOVAÇÃO DO ALVARÁ DE CONSTRUÇÃO:</w:t>
      </w:r>
    </w:p>
    <w:p w14:paraId="624EAAAC" w14:textId="77777777" w:rsidR="00FE42EB" w:rsidRPr="00FE42EB" w:rsidRDefault="00FE42EB" w:rsidP="00FE42EB">
      <w:pPr>
        <w:jc w:val="center"/>
        <w:rPr>
          <w:b/>
          <w:bCs/>
        </w:rPr>
      </w:pPr>
    </w:p>
    <w:p w14:paraId="4E7F37F5" w14:textId="5366AC1F" w:rsidR="00C5026D" w:rsidRPr="00FE42EB" w:rsidRDefault="00C5026D" w:rsidP="0058607A">
      <w:pPr>
        <w:jc w:val="both"/>
        <w:rPr>
          <w:b/>
          <w:bCs/>
        </w:rPr>
      </w:pPr>
      <w:r w:rsidRPr="00FE42EB">
        <w:rPr>
          <w:b/>
          <w:bCs/>
        </w:rPr>
        <w:t>1º - Requerimento junto ao Setor de Fiscalização de Obras solicitando a renovação do Alvará de construção</w:t>
      </w:r>
      <w:r w:rsidR="0058607A" w:rsidRPr="00FE42EB">
        <w:rPr>
          <w:b/>
          <w:bCs/>
        </w:rPr>
        <w:t xml:space="preserve"> onde deve conter:</w:t>
      </w:r>
    </w:p>
    <w:p w14:paraId="279F51F2" w14:textId="4F3901B2" w:rsidR="0058607A" w:rsidRDefault="0058607A" w:rsidP="0058607A">
      <w:pPr>
        <w:pStyle w:val="PargrafodaLista"/>
        <w:numPr>
          <w:ilvl w:val="0"/>
          <w:numId w:val="1"/>
        </w:numPr>
        <w:jc w:val="both"/>
      </w:pPr>
      <w:r>
        <w:t>Nome do proprietário;</w:t>
      </w:r>
    </w:p>
    <w:p w14:paraId="1C9A0608" w14:textId="672E1AE0" w:rsidR="0058607A" w:rsidRDefault="0058607A" w:rsidP="0058607A">
      <w:pPr>
        <w:pStyle w:val="PargrafodaLista"/>
        <w:numPr>
          <w:ilvl w:val="0"/>
          <w:numId w:val="1"/>
        </w:numPr>
        <w:jc w:val="both"/>
      </w:pPr>
      <w:r>
        <w:t>CPF;</w:t>
      </w:r>
    </w:p>
    <w:p w14:paraId="566E1CA5" w14:textId="6E1F2195" w:rsidR="0058607A" w:rsidRDefault="0058607A" w:rsidP="0058607A">
      <w:pPr>
        <w:pStyle w:val="PargrafodaLista"/>
        <w:numPr>
          <w:ilvl w:val="0"/>
          <w:numId w:val="1"/>
        </w:numPr>
        <w:jc w:val="both"/>
      </w:pPr>
      <w:r>
        <w:t>Endereço da obra;</w:t>
      </w:r>
    </w:p>
    <w:p w14:paraId="46EA138E" w14:textId="3886887C" w:rsidR="0058607A" w:rsidRDefault="0058607A" w:rsidP="0058607A">
      <w:pPr>
        <w:pStyle w:val="PargrafodaLista"/>
        <w:numPr>
          <w:ilvl w:val="0"/>
          <w:numId w:val="1"/>
        </w:numPr>
        <w:jc w:val="both"/>
      </w:pPr>
      <w:r>
        <w:t>Número da matrícula do terreno;</w:t>
      </w:r>
    </w:p>
    <w:p w14:paraId="70ADA243" w14:textId="5C97E8D1" w:rsidR="0058607A" w:rsidRDefault="0058607A" w:rsidP="0058607A">
      <w:pPr>
        <w:pStyle w:val="PargrafodaLista"/>
        <w:numPr>
          <w:ilvl w:val="0"/>
          <w:numId w:val="1"/>
        </w:numPr>
        <w:jc w:val="both"/>
      </w:pPr>
      <w:r>
        <w:t>Número do alvará de Construção a ser renovado;</w:t>
      </w:r>
    </w:p>
    <w:p w14:paraId="74B46B47" w14:textId="42E07B94" w:rsidR="0058607A" w:rsidRDefault="0058607A" w:rsidP="0058607A">
      <w:pPr>
        <w:pStyle w:val="PargrafodaLista"/>
        <w:numPr>
          <w:ilvl w:val="0"/>
          <w:numId w:val="1"/>
        </w:numPr>
        <w:jc w:val="both"/>
      </w:pPr>
      <w:r>
        <w:t>Declaração que iniciou a obra dentro do prazo de validade anterior e que a construção permanece conforme o projeto aprovado, não havendo alteração na estrutura ou no uso pretendido e estando ainda inacabada, citando ainda a porcentagem da obra que falta executar.</w:t>
      </w:r>
    </w:p>
    <w:p w14:paraId="215A6C81" w14:textId="22EC3F15" w:rsidR="0058607A" w:rsidRPr="00FE42EB" w:rsidRDefault="0058607A" w:rsidP="0058607A">
      <w:pPr>
        <w:jc w:val="both"/>
        <w:rPr>
          <w:b/>
          <w:bCs/>
        </w:rPr>
      </w:pPr>
      <w:r w:rsidRPr="00FE42EB">
        <w:rPr>
          <w:b/>
          <w:bCs/>
        </w:rPr>
        <w:t>2º - Documentação para apresentar:</w:t>
      </w:r>
    </w:p>
    <w:p w14:paraId="23B54AB4" w14:textId="4BFFE0FA" w:rsidR="0058607A" w:rsidRDefault="0058607A" w:rsidP="0058607A">
      <w:pPr>
        <w:pStyle w:val="PargrafodaLista"/>
        <w:numPr>
          <w:ilvl w:val="0"/>
          <w:numId w:val="2"/>
        </w:numPr>
        <w:jc w:val="both"/>
      </w:pPr>
      <w:r>
        <w:t xml:space="preserve">Requerimento </w:t>
      </w:r>
    </w:p>
    <w:p w14:paraId="2783015B" w14:textId="26331A06" w:rsidR="0058607A" w:rsidRDefault="0058607A" w:rsidP="0058607A">
      <w:pPr>
        <w:pStyle w:val="PargrafodaLista"/>
        <w:numPr>
          <w:ilvl w:val="0"/>
          <w:numId w:val="2"/>
        </w:numPr>
        <w:jc w:val="both"/>
      </w:pPr>
      <w:r>
        <w:t>Cópia do alvará de construção;</w:t>
      </w:r>
    </w:p>
    <w:p w14:paraId="18814C7D" w14:textId="117A2955" w:rsidR="0058607A" w:rsidRDefault="0058607A" w:rsidP="0058607A">
      <w:pPr>
        <w:pStyle w:val="PargrafodaLista"/>
        <w:numPr>
          <w:ilvl w:val="0"/>
          <w:numId w:val="2"/>
        </w:numPr>
        <w:jc w:val="both"/>
      </w:pPr>
      <w:r>
        <w:t>Matrícula atualizada do imóvel;</w:t>
      </w:r>
    </w:p>
    <w:p w14:paraId="1FD9C0AC" w14:textId="16904A7E" w:rsidR="0058607A" w:rsidRDefault="0058607A" w:rsidP="0058607A">
      <w:pPr>
        <w:pStyle w:val="PargrafodaLista"/>
        <w:numPr>
          <w:ilvl w:val="0"/>
          <w:numId w:val="2"/>
        </w:numPr>
        <w:jc w:val="both"/>
      </w:pPr>
      <w:r>
        <w:t>RG/CPF/CNPJ do proprietário;</w:t>
      </w:r>
    </w:p>
    <w:p w14:paraId="7ABD5104" w14:textId="77B22DBB" w:rsidR="0058607A" w:rsidRDefault="0058607A" w:rsidP="0058607A">
      <w:pPr>
        <w:pStyle w:val="PargrafodaLista"/>
        <w:numPr>
          <w:ilvl w:val="0"/>
          <w:numId w:val="2"/>
        </w:numPr>
        <w:jc w:val="both"/>
      </w:pPr>
      <w:r>
        <w:t>ART/RRT do responsável técnico pela execução da obra;</w:t>
      </w:r>
    </w:p>
    <w:p w14:paraId="2812BE04" w14:textId="774760FA" w:rsidR="0058607A" w:rsidRDefault="0058607A" w:rsidP="0058607A">
      <w:pPr>
        <w:pStyle w:val="PargrafodaLista"/>
        <w:numPr>
          <w:ilvl w:val="0"/>
          <w:numId w:val="2"/>
        </w:numPr>
        <w:jc w:val="both"/>
      </w:pPr>
      <w:r>
        <w:t>Laudo Técnico: comprovando o andamento da obra, especialmente se a legislação mudou</w:t>
      </w:r>
      <w:r w:rsidR="00FE42EB">
        <w:t>.</w:t>
      </w:r>
    </w:p>
    <w:p w14:paraId="71FD3E1A" w14:textId="0B18883F" w:rsidR="00FE42EB" w:rsidRPr="00FE42EB" w:rsidRDefault="00FE42EB" w:rsidP="00FE42EB">
      <w:pPr>
        <w:jc w:val="both"/>
        <w:rPr>
          <w:b/>
          <w:bCs/>
        </w:rPr>
      </w:pPr>
      <w:r w:rsidRPr="00FE42EB">
        <w:rPr>
          <w:b/>
          <w:bCs/>
        </w:rPr>
        <w:t>3º - Passo a Passo do processo:</w:t>
      </w:r>
    </w:p>
    <w:p w14:paraId="04C42D7F" w14:textId="6CB4D879" w:rsidR="00FE42EB" w:rsidRDefault="00FE42EB" w:rsidP="00FE42EB">
      <w:pPr>
        <w:pStyle w:val="PargrafodaLista"/>
        <w:numPr>
          <w:ilvl w:val="0"/>
          <w:numId w:val="3"/>
        </w:numPr>
        <w:jc w:val="both"/>
      </w:pPr>
      <w:r>
        <w:t>Solicitação: o pedido deve ser feito via física junto ao Setor de Fiscalização de Obras;</w:t>
      </w:r>
    </w:p>
    <w:p w14:paraId="183D5B94" w14:textId="0F11F695" w:rsidR="00FE42EB" w:rsidRDefault="00FE42EB" w:rsidP="00FE42EB">
      <w:pPr>
        <w:pStyle w:val="PargrafodaLista"/>
        <w:numPr>
          <w:ilvl w:val="0"/>
          <w:numId w:val="3"/>
        </w:numPr>
        <w:jc w:val="both"/>
      </w:pPr>
      <w:r>
        <w:t>Análise: o município verifica se houve alteração na legislação urbanística desde a aprovação inicial;</w:t>
      </w:r>
    </w:p>
    <w:p w14:paraId="4E83EE09" w14:textId="77777777" w:rsidR="00FE42EB" w:rsidRDefault="00FE42EB" w:rsidP="00FE42EB">
      <w:pPr>
        <w:pStyle w:val="PargrafodaLista"/>
        <w:numPr>
          <w:ilvl w:val="0"/>
          <w:numId w:val="3"/>
        </w:numPr>
        <w:jc w:val="both"/>
      </w:pPr>
      <w:r>
        <w:t>Vistoria: A prefeitura fará uma vistoria para constatar o andamento da obra;</w:t>
      </w:r>
    </w:p>
    <w:p w14:paraId="2BC0A5F7" w14:textId="29914E96" w:rsidR="00FE42EB" w:rsidRDefault="00FE42EB" w:rsidP="00FE42EB">
      <w:pPr>
        <w:pStyle w:val="PargrafodaLista"/>
        <w:numPr>
          <w:ilvl w:val="0"/>
          <w:numId w:val="3"/>
        </w:numPr>
        <w:jc w:val="both"/>
      </w:pPr>
      <w:r>
        <w:t>Taxas: Será emitida uma guia de pagamento (emolumentos) para a revalidação;</w:t>
      </w:r>
    </w:p>
    <w:p w14:paraId="34777EC1" w14:textId="0CBF0871" w:rsidR="00FE42EB" w:rsidRDefault="00FE42EB" w:rsidP="00FE42EB">
      <w:pPr>
        <w:pStyle w:val="PargrafodaLista"/>
        <w:numPr>
          <w:ilvl w:val="0"/>
          <w:numId w:val="3"/>
        </w:numPr>
        <w:jc w:val="both"/>
      </w:pPr>
      <w:r>
        <w:t>Emissão: Após a análise positiva, vistoria e o pagamento, será emitido revalidação do Alvará.</w:t>
      </w:r>
    </w:p>
    <w:p w14:paraId="1915944E" w14:textId="77777777" w:rsidR="00FE42EB" w:rsidRDefault="00FE42EB" w:rsidP="00FE42EB">
      <w:pPr>
        <w:ind w:left="360"/>
        <w:jc w:val="both"/>
      </w:pPr>
    </w:p>
    <w:p w14:paraId="1FB13F24" w14:textId="46AE80BC" w:rsidR="00FE42EB" w:rsidRPr="00FE42EB" w:rsidRDefault="00FE42EB" w:rsidP="00FE42EB">
      <w:pPr>
        <w:ind w:left="360"/>
        <w:jc w:val="both"/>
        <w:rPr>
          <w:b/>
          <w:bCs/>
        </w:rPr>
      </w:pPr>
      <w:r w:rsidRPr="00FE42EB">
        <w:rPr>
          <w:b/>
          <w:bCs/>
        </w:rPr>
        <w:t>Obs.: Se as leis urbanísticas mudaram, a obra precisa se adequar à nova legislação para ter sua licença renovada.</w:t>
      </w:r>
    </w:p>
    <w:p w14:paraId="2BAF4D37" w14:textId="77777777" w:rsidR="0058607A" w:rsidRDefault="0058607A" w:rsidP="0058607A">
      <w:pPr>
        <w:jc w:val="both"/>
      </w:pPr>
    </w:p>
    <w:p w14:paraId="546A7EE3" w14:textId="77777777" w:rsidR="0058607A" w:rsidRDefault="0058607A" w:rsidP="0058607A">
      <w:pPr>
        <w:jc w:val="both"/>
      </w:pPr>
    </w:p>
    <w:sectPr w:rsidR="00586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6E9"/>
    <w:multiLevelType w:val="hybridMultilevel"/>
    <w:tmpl w:val="2084C3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4FF4"/>
    <w:multiLevelType w:val="hybridMultilevel"/>
    <w:tmpl w:val="0D700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800FE"/>
    <w:multiLevelType w:val="hybridMultilevel"/>
    <w:tmpl w:val="67FCBF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741129">
    <w:abstractNumId w:val="2"/>
  </w:num>
  <w:num w:numId="2" w16cid:durableId="536895531">
    <w:abstractNumId w:val="0"/>
  </w:num>
  <w:num w:numId="3" w16cid:durableId="73440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6D"/>
    <w:rsid w:val="00210D46"/>
    <w:rsid w:val="0058607A"/>
    <w:rsid w:val="009D5ECD"/>
    <w:rsid w:val="00C47F84"/>
    <w:rsid w:val="00C5026D"/>
    <w:rsid w:val="00F53018"/>
    <w:rsid w:val="00FE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8D06"/>
  <w15:chartTrackingRefBased/>
  <w15:docId w15:val="{EEE3BF50-7B48-421B-B753-A02CE97F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0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0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0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0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0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0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0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0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0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0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0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0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02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026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02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02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02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02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0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0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0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0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0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02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02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026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0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026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02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NMT</dc:creator>
  <cp:keywords/>
  <dc:description/>
  <cp:lastModifiedBy>Prefeitura NMT</cp:lastModifiedBy>
  <cp:revision>2</cp:revision>
  <cp:lastPrinted>2026-05-11T12:10:00Z</cp:lastPrinted>
  <dcterms:created xsi:type="dcterms:W3CDTF">2026-05-11T12:08:00Z</dcterms:created>
  <dcterms:modified xsi:type="dcterms:W3CDTF">2026-05-11T12:36:00Z</dcterms:modified>
</cp:coreProperties>
</file>