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360" w:lineRule="auto"/>
        <w:jc w:val="center"/>
        <w:rPr>
          <w:rFonts w:hint="default" w:ascii="Arial" w:hAnsi="Arial" w:cs="Arial"/>
          <w:b/>
          <w:iCs/>
          <w:color w:val="auto"/>
          <w:sz w:val="22"/>
          <w:szCs w:val="22"/>
          <w:lang w:val="pt-BR"/>
        </w:rPr>
      </w:pPr>
      <w:r>
        <w:rPr>
          <w:rFonts w:hint="default" w:ascii="Arial" w:hAnsi="Arial" w:cs="Arial"/>
          <w:b/>
          <w:iCs/>
          <w:color w:val="auto"/>
          <w:sz w:val="22"/>
          <w:szCs w:val="22"/>
        </w:rPr>
        <w:t xml:space="preserve">EDITAL DE </w:t>
      </w:r>
      <w:r>
        <w:rPr>
          <w:rFonts w:hint="default" w:ascii="Arial" w:hAnsi="Arial" w:cs="Arial"/>
          <w:b/>
          <w:iCs/>
          <w:color w:val="auto"/>
          <w:sz w:val="22"/>
          <w:szCs w:val="22"/>
          <w:lang w:val="pt-BR"/>
        </w:rPr>
        <w:t>CHAMAMENTO</w:t>
      </w:r>
      <w:r>
        <w:rPr>
          <w:rFonts w:hint="default" w:ascii="Arial" w:hAnsi="Arial" w:cs="Arial"/>
          <w:b/>
          <w:iCs/>
          <w:color w:val="auto"/>
          <w:sz w:val="22"/>
          <w:szCs w:val="22"/>
        </w:rPr>
        <w:t xml:space="preserve"> </w:t>
      </w:r>
      <w:r>
        <w:rPr>
          <w:rFonts w:hint="default" w:ascii="Arial" w:hAnsi="Arial" w:cs="Arial"/>
          <w:b/>
          <w:iCs/>
          <w:color w:val="auto"/>
          <w:sz w:val="22"/>
          <w:szCs w:val="22"/>
          <w:lang w:val="pt-BR"/>
        </w:rPr>
        <w:t xml:space="preserve">PÚBLICO </w:t>
      </w:r>
      <w:r>
        <w:rPr>
          <w:rFonts w:hint="default" w:ascii="Arial" w:hAnsi="Arial" w:cs="Arial"/>
          <w:b/>
          <w:iCs/>
          <w:color w:val="auto"/>
          <w:sz w:val="22"/>
          <w:szCs w:val="22"/>
        </w:rPr>
        <w:t xml:space="preserve">Nº </w:t>
      </w:r>
      <w:r>
        <w:rPr>
          <w:rFonts w:hint="default" w:ascii="Arial" w:hAnsi="Arial" w:cs="Arial"/>
          <w:b/>
          <w:iCs/>
          <w:color w:val="auto"/>
          <w:sz w:val="22"/>
          <w:szCs w:val="22"/>
          <w:lang w:val="pt-BR"/>
        </w:rPr>
        <w:t>004/</w:t>
      </w:r>
      <w:r>
        <w:rPr>
          <w:rFonts w:hint="default" w:ascii="Arial" w:hAnsi="Arial" w:cs="Arial"/>
          <w:b/>
          <w:iCs/>
          <w:color w:val="auto"/>
          <w:sz w:val="22"/>
          <w:szCs w:val="22"/>
        </w:rPr>
        <w:t>2022</w:t>
      </w:r>
      <w:r>
        <w:rPr>
          <w:rFonts w:hint="default" w:ascii="Arial" w:hAnsi="Arial" w:cs="Arial"/>
          <w:b/>
          <w:iCs/>
          <w:color w:val="auto"/>
          <w:sz w:val="22"/>
          <w:szCs w:val="22"/>
          <w:lang w:val="pt-BR"/>
        </w:rPr>
        <w:t xml:space="preserve"> </w:t>
      </w:r>
    </w:p>
    <w:p>
      <w:pPr>
        <w:spacing w:after="0" w:line="360" w:lineRule="auto"/>
        <w:jc w:val="center"/>
        <w:rPr>
          <w:rFonts w:hint="default" w:ascii="Arial" w:hAnsi="Arial" w:cs="Arial"/>
          <w:iCs/>
          <w:color w:val="auto"/>
          <w:sz w:val="22"/>
          <w:szCs w:val="22"/>
        </w:rPr>
      </w:pPr>
    </w:p>
    <w:p>
      <w:pPr>
        <w:spacing w:after="0"/>
        <w:ind w:left="4536"/>
        <w:jc w:val="both"/>
        <w:rPr>
          <w:rFonts w:hint="default" w:ascii="Arial" w:hAnsi="Arial" w:cs="Arial"/>
          <w:iCs/>
          <w:color w:val="auto"/>
          <w:sz w:val="22"/>
          <w:szCs w:val="22"/>
          <w:lang w:val="pt-BR"/>
        </w:rPr>
      </w:pPr>
      <w:r>
        <w:rPr>
          <w:rFonts w:hint="default" w:ascii="Arial" w:hAnsi="Arial" w:cs="Arial"/>
          <w:iCs/>
          <w:color w:val="auto"/>
          <w:sz w:val="22"/>
          <w:szCs w:val="22"/>
        </w:rPr>
        <w:t xml:space="preserve">Edital de </w:t>
      </w:r>
      <w:r>
        <w:rPr>
          <w:rFonts w:hint="default" w:ascii="Arial" w:hAnsi="Arial" w:cs="Arial"/>
          <w:iCs/>
          <w:color w:val="auto"/>
          <w:sz w:val="22"/>
          <w:szCs w:val="22"/>
          <w:lang w:val="pt-BR"/>
        </w:rPr>
        <w:t>Chamamento Público</w:t>
      </w:r>
      <w:r>
        <w:rPr>
          <w:rFonts w:hint="default" w:ascii="Arial" w:hAnsi="Arial" w:cs="Arial"/>
          <w:iCs/>
          <w:color w:val="auto"/>
          <w:sz w:val="22"/>
          <w:szCs w:val="22"/>
        </w:rPr>
        <w:t xml:space="preserve"> nº </w:t>
      </w:r>
      <w:r>
        <w:rPr>
          <w:rFonts w:hint="default" w:ascii="Arial" w:hAnsi="Arial" w:cs="Arial"/>
          <w:iCs/>
          <w:color w:val="auto"/>
          <w:sz w:val="22"/>
          <w:szCs w:val="22"/>
          <w:lang w:val="pt-BR"/>
        </w:rPr>
        <w:t>004</w:t>
      </w:r>
      <w:r>
        <w:rPr>
          <w:rFonts w:hint="default" w:ascii="Arial" w:hAnsi="Arial" w:cs="Arial"/>
          <w:iCs/>
          <w:color w:val="auto"/>
          <w:sz w:val="22"/>
          <w:szCs w:val="22"/>
          <w:highlight w:val="none"/>
        </w:rPr>
        <w:t>/</w:t>
      </w:r>
      <w:r>
        <w:rPr>
          <w:rFonts w:hint="default" w:ascii="Arial" w:hAnsi="Arial" w:cs="Arial"/>
          <w:iCs/>
          <w:color w:val="auto"/>
          <w:sz w:val="22"/>
          <w:szCs w:val="22"/>
        </w:rPr>
        <w:t>2022, para sele</w:t>
      </w:r>
      <w:r>
        <w:rPr>
          <w:rFonts w:hint="default" w:ascii="Arial" w:hAnsi="Arial" w:cs="Arial"/>
          <w:iCs/>
          <w:color w:val="auto"/>
          <w:sz w:val="22"/>
          <w:szCs w:val="22"/>
          <w:lang w:val="pt-BR"/>
        </w:rPr>
        <w:t xml:space="preserve">ção de Organização </w:t>
      </w:r>
      <w:r>
        <w:rPr>
          <w:rFonts w:hint="default" w:ascii="Arial" w:hAnsi="Arial" w:cs="Arial"/>
          <w:iCs/>
          <w:color w:val="auto"/>
          <w:sz w:val="22"/>
          <w:szCs w:val="22"/>
        </w:rPr>
        <w:t xml:space="preserve">da </w:t>
      </w:r>
      <w:r>
        <w:rPr>
          <w:rFonts w:hint="default" w:ascii="Arial" w:hAnsi="Arial" w:cs="Arial"/>
          <w:iCs/>
          <w:color w:val="auto"/>
          <w:sz w:val="22"/>
          <w:szCs w:val="22"/>
          <w:lang w:val="pt-BR"/>
        </w:rPr>
        <w:t>S</w:t>
      </w:r>
      <w:r>
        <w:rPr>
          <w:rFonts w:hint="default" w:ascii="Arial" w:hAnsi="Arial" w:cs="Arial"/>
          <w:iCs/>
          <w:color w:val="auto"/>
          <w:sz w:val="22"/>
          <w:szCs w:val="22"/>
        </w:rPr>
        <w:t xml:space="preserve">ociedade </w:t>
      </w:r>
      <w:r>
        <w:rPr>
          <w:rFonts w:hint="default" w:ascii="Arial" w:hAnsi="Arial" w:cs="Arial"/>
          <w:iCs/>
          <w:color w:val="auto"/>
          <w:sz w:val="22"/>
          <w:szCs w:val="22"/>
          <w:lang w:val="pt-BR"/>
        </w:rPr>
        <w:t>C</w:t>
      </w:r>
      <w:r>
        <w:rPr>
          <w:rFonts w:hint="default" w:ascii="Arial" w:hAnsi="Arial" w:cs="Arial"/>
          <w:iCs/>
          <w:color w:val="auto"/>
          <w:sz w:val="22"/>
          <w:szCs w:val="22"/>
        </w:rPr>
        <w:t>ivil</w:t>
      </w:r>
      <w:r>
        <w:rPr>
          <w:rFonts w:hint="default" w:ascii="Arial" w:hAnsi="Arial" w:cs="Arial"/>
          <w:iCs/>
          <w:color w:val="auto"/>
          <w:sz w:val="22"/>
          <w:szCs w:val="22"/>
          <w:lang w:val="pt-BR"/>
        </w:rPr>
        <w:t xml:space="preserve"> (OSC) sediadas em Não-Me-Toque/RS </w:t>
      </w:r>
      <w:r>
        <w:rPr>
          <w:rFonts w:hint="default" w:ascii="Arial" w:hAnsi="Arial" w:cs="Arial"/>
          <w:iCs/>
          <w:color w:val="auto"/>
          <w:sz w:val="22"/>
          <w:szCs w:val="22"/>
        </w:rPr>
        <w:t xml:space="preserve">para </w:t>
      </w:r>
      <w:r>
        <w:rPr>
          <w:rFonts w:hint="default" w:ascii="Arial" w:hAnsi="Arial" w:cs="Arial"/>
          <w:iCs/>
          <w:color w:val="auto"/>
          <w:sz w:val="22"/>
          <w:szCs w:val="22"/>
          <w:lang w:val="pt-BR"/>
        </w:rPr>
        <w:t xml:space="preserve">celebrar Termo de Colaboração </w:t>
      </w:r>
      <w:r>
        <w:rPr>
          <w:rFonts w:hint="default" w:ascii="Arial" w:hAnsi="Arial" w:cs="Arial"/>
          <w:iCs/>
          <w:color w:val="auto"/>
          <w:sz w:val="22"/>
          <w:szCs w:val="22"/>
        </w:rPr>
        <w:t xml:space="preserve">na área da </w:t>
      </w:r>
      <w:r>
        <w:rPr>
          <w:rFonts w:hint="default" w:ascii="Arial" w:hAnsi="Arial" w:cs="Arial"/>
          <w:iCs/>
          <w:color w:val="auto"/>
          <w:sz w:val="22"/>
          <w:szCs w:val="22"/>
          <w:lang w:val="pt-BR"/>
        </w:rPr>
        <w:t>E</w:t>
      </w:r>
      <w:r>
        <w:rPr>
          <w:rFonts w:hint="default" w:ascii="Arial" w:hAnsi="Arial" w:cs="Arial"/>
          <w:iCs/>
          <w:color w:val="auto"/>
          <w:sz w:val="22"/>
          <w:szCs w:val="22"/>
        </w:rPr>
        <w:t>ducação</w:t>
      </w:r>
      <w:r>
        <w:rPr>
          <w:rFonts w:hint="default" w:ascii="Arial" w:hAnsi="Arial" w:cs="Arial"/>
          <w:iCs/>
          <w:color w:val="auto"/>
          <w:sz w:val="22"/>
          <w:szCs w:val="22"/>
          <w:lang w:val="pt-BR"/>
        </w:rPr>
        <w:t xml:space="preserve"> Infantil</w:t>
      </w:r>
      <w:r>
        <w:rPr>
          <w:rFonts w:hint="default" w:ascii="Arial" w:hAnsi="Arial" w:cs="Arial"/>
          <w:iCs/>
          <w:color w:val="auto"/>
          <w:sz w:val="22"/>
          <w:szCs w:val="22"/>
        </w:rPr>
        <w:t>, de acordo com a Lei Federal nº 13.019/2014</w:t>
      </w:r>
      <w:r>
        <w:rPr>
          <w:rFonts w:hint="default" w:ascii="Arial" w:hAnsi="Arial" w:cs="Arial"/>
          <w:iCs/>
          <w:color w:val="auto"/>
          <w:sz w:val="22"/>
          <w:szCs w:val="22"/>
          <w:lang w:val="pt-BR"/>
        </w:rPr>
        <w:t>, com alterações posteriores, e Decreto Municipal 035/2021.</w:t>
      </w:r>
    </w:p>
    <w:p>
      <w:pPr>
        <w:spacing w:after="0" w:line="360" w:lineRule="auto"/>
        <w:jc w:val="center"/>
        <w:rPr>
          <w:rFonts w:hint="default" w:ascii="Arial" w:hAnsi="Arial" w:cs="Arial"/>
          <w:iCs/>
          <w:color w:val="auto"/>
          <w:sz w:val="22"/>
          <w:szCs w:val="22"/>
        </w:rPr>
      </w:pPr>
    </w:p>
    <w:p>
      <w:pPr>
        <w:spacing w:after="0" w:line="360" w:lineRule="auto"/>
        <w:ind w:firstLine="660" w:firstLineChars="300"/>
        <w:jc w:val="both"/>
        <w:rPr>
          <w:rFonts w:hint="default" w:ascii="Arial" w:hAnsi="Arial" w:cs="Arial"/>
          <w:iCs/>
          <w:color w:val="auto"/>
          <w:sz w:val="22"/>
          <w:szCs w:val="22"/>
        </w:rPr>
      </w:pPr>
      <w:r>
        <w:rPr>
          <w:rFonts w:hint="default" w:ascii="Arial" w:hAnsi="Arial" w:cs="Arial"/>
          <w:iCs/>
          <w:color w:val="auto"/>
          <w:sz w:val="22"/>
          <w:szCs w:val="22"/>
        </w:rPr>
        <w:t xml:space="preserve">O </w:t>
      </w:r>
      <w:r>
        <w:rPr>
          <w:rFonts w:hint="default" w:ascii="Arial" w:hAnsi="Arial" w:cs="Arial"/>
          <w:b/>
          <w:iCs/>
          <w:color w:val="auto"/>
          <w:sz w:val="22"/>
          <w:szCs w:val="22"/>
        </w:rPr>
        <w:t>MUNICÍPIO DE NÃO-ME-TOQUE (RS)</w:t>
      </w:r>
      <w:r>
        <w:rPr>
          <w:rFonts w:hint="default" w:ascii="Arial" w:hAnsi="Arial" w:cs="Arial"/>
          <w:iCs/>
          <w:color w:val="auto"/>
          <w:sz w:val="22"/>
          <w:szCs w:val="22"/>
        </w:rPr>
        <w:t>, pessoa jurídica de direito público interno, regularmente inscrita no Cadastro Nacional da Pessoa Jurídica (CNPJ) sob o nº 87.613.519/0001-23, estabelecida na Avenida Alto Jacuí, nº 840, Bairro Centro, representada por seu Prefeito Municipal</w:t>
      </w:r>
      <w:r>
        <w:rPr>
          <w:rFonts w:hint="default" w:ascii="Arial" w:hAnsi="Arial" w:cs="Arial"/>
          <w:iCs/>
          <w:color w:val="auto"/>
          <w:sz w:val="22"/>
          <w:szCs w:val="22"/>
          <w:lang w:val="pt-BR"/>
        </w:rPr>
        <w:t>, GILSON DOS SANTOS</w:t>
      </w:r>
      <w:r>
        <w:rPr>
          <w:rFonts w:hint="default" w:ascii="Arial" w:hAnsi="Arial" w:cs="Arial"/>
          <w:iCs/>
          <w:color w:val="auto"/>
          <w:sz w:val="22"/>
          <w:szCs w:val="22"/>
        </w:rPr>
        <w:t xml:space="preserve">, considerando o disposto na Lei Federal nº 13.019/2014 e </w:t>
      </w:r>
      <w:r>
        <w:rPr>
          <w:rFonts w:hint="default" w:ascii="Arial" w:hAnsi="Arial" w:cs="Arial"/>
          <w:iCs/>
          <w:color w:val="auto"/>
          <w:sz w:val="22"/>
          <w:szCs w:val="22"/>
          <w:lang w:val="pt-BR"/>
        </w:rPr>
        <w:t xml:space="preserve">alterações, </w:t>
      </w:r>
      <w:r>
        <w:rPr>
          <w:rFonts w:hint="default" w:ascii="Arial" w:hAnsi="Arial" w:cs="Arial"/>
          <w:iCs/>
          <w:color w:val="auto"/>
          <w:sz w:val="22"/>
          <w:szCs w:val="22"/>
        </w:rPr>
        <w:t xml:space="preserve">Decreto Municipal nº 35/2021, torna público, para conhecimento </w:t>
      </w:r>
      <w:r>
        <w:rPr>
          <w:rFonts w:hint="default" w:ascii="Arial" w:hAnsi="Arial" w:cs="Arial"/>
          <w:iCs/>
          <w:color w:val="auto"/>
          <w:sz w:val="22"/>
          <w:szCs w:val="22"/>
          <w:lang w:val="pt-BR"/>
        </w:rPr>
        <w:t xml:space="preserve">de quantos possam </w:t>
      </w:r>
      <w:r>
        <w:rPr>
          <w:rFonts w:hint="default" w:ascii="Arial" w:hAnsi="Arial" w:cs="Arial"/>
          <w:iCs/>
          <w:color w:val="auto"/>
          <w:sz w:val="22"/>
          <w:szCs w:val="22"/>
        </w:rPr>
        <w:t>interessa</w:t>
      </w:r>
      <w:r>
        <w:rPr>
          <w:rFonts w:hint="default" w:ascii="Arial" w:hAnsi="Arial" w:cs="Arial"/>
          <w:iCs/>
          <w:color w:val="auto"/>
          <w:sz w:val="22"/>
          <w:szCs w:val="22"/>
          <w:lang w:val="pt-BR"/>
        </w:rPr>
        <w:t xml:space="preserve">r, </w:t>
      </w:r>
      <w:r>
        <w:rPr>
          <w:rFonts w:hint="default" w:ascii="Arial" w:hAnsi="Arial" w:cs="Arial"/>
          <w:iCs/>
          <w:color w:val="auto"/>
          <w:sz w:val="22"/>
          <w:szCs w:val="22"/>
        </w:rPr>
        <w:t xml:space="preserve">que </w:t>
      </w:r>
      <w:r>
        <w:rPr>
          <w:rFonts w:hint="default" w:ascii="Arial" w:hAnsi="Arial" w:cs="Arial"/>
          <w:iCs/>
          <w:color w:val="auto"/>
          <w:sz w:val="22"/>
          <w:szCs w:val="22"/>
          <w:lang w:val="pt-BR"/>
        </w:rPr>
        <w:t>realizará</w:t>
      </w:r>
      <w:r>
        <w:rPr>
          <w:rFonts w:hint="default" w:ascii="Arial" w:hAnsi="Arial" w:cs="Arial"/>
          <w:iCs/>
          <w:color w:val="auto"/>
          <w:sz w:val="22"/>
          <w:szCs w:val="22"/>
        </w:rPr>
        <w:t xml:space="preserve"> </w:t>
      </w:r>
      <w:r>
        <w:rPr>
          <w:rFonts w:hint="default" w:ascii="Arial" w:hAnsi="Arial" w:cs="Arial"/>
          <w:b/>
          <w:bCs/>
          <w:iCs/>
          <w:color w:val="auto"/>
          <w:sz w:val="22"/>
          <w:szCs w:val="22"/>
          <w:lang w:val="pt-BR"/>
        </w:rPr>
        <w:t>CHAMAMENTO PÚBLICO</w:t>
      </w:r>
      <w:r>
        <w:rPr>
          <w:rFonts w:hint="default" w:ascii="Arial" w:hAnsi="Arial" w:cs="Arial"/>
          <w:b/>
          <w:bCs/>
          <w:iCs/>
          <w:color w:val="auto"/>
          <w:sz w:val="22"/>
          <w:szCs w:val="22"/>
        </w:rPr>
        <w:t xml:space="preserve"> DE ORGANIZAÇÕES DA SOCIEDADE CIVIL</w:t>
      </w:r>
      <w:r>
        <w:rPr>
          <w:rFonts w:hint="default" w:ascii="Arial" w:hAnsi="Arial" w:cs="Arial"/>
          <w:b/>
          <w:bCs/>
          <w:iCs/>
          <w:color w:val="auto"/>
          <w:sz w:val="22"/>
          <w:szCs w:val="22"/>
          <w:lang w:val="pt-BR"/>
        </w:rPr>
        <w:t xml:space="preserve"> (OSC)</w:t>
      </w:r>
      <w:r>
        <w:rPr>
          <w:rFonts w:hint="default" w:ascii="Arial" w:hAnsi="Arial" w:cs="Arial"/>
          <w:iCs/>
          <w:color w:val="auto"/>
          <w:sz w:val="22"/>
          <w:szCs w:val="22"/>
        </w:rPr>
        <w:t xml:space="preserve">, na forma estabelecida neste Edital, para firmar parceria na área de </w:t>
      </w:r>
      <w:r>
        <w:rPr>
          <w:rFonts w:hint="default" w:ascii="Arial" w:hAnsi="Arial" w:cs="Arial"/>
          <w:b/>
          <w:bCs/>
          <w:iCs/>
          <w:color w:val="auto"/>
          <w:sz w:val="22"/>
          <w:szCs w:val="22"/>
          <w:lang w:val="pt-BR"/>
        </w:rPr>
        <w:t>E</w:t>
      </w:r>
      <w:r>
        <w:rPr>
          <w:rFonts w:hint="default" w:ascii="Arial" w:hAnsi="Arial" w:cs="Arial"/>
          <w:b/>
          <w:bCs/>
          <w:iCs/>
          <w:color w:val="auto"/>
          <w:sz w:val="22"/>
          <w:szCs w:val="22"/>
        </w:rPr>
        <w:t>ducação</w:t>
      </w:r>
      <w:r>
        <w:rPr>
          <w:rFonts w:hint="default" w:ascii="Arial" w:hAnsi="Arial" w:cs="Arial"/>
          <w:b/>
          <w:bCs/>
          <w:iCs/>
          <w:color w:val="auto"/>
          <w:sz w:val="22"/>
          <w:szCs w:val="22"/>
          <w:lang w:val="pt-BR"/>
        </w:rPr>
        <w:t xml:space="preserve"> Infantil-Creche</w:t>
      </w:r>
      <w:r>
        <w:rPr>
          <w:rFonts w:hint="default" w:ascii="Arial" w:hAnsi="Arial" w:cs="Arial"/>
          <w:iCs/>
          <w:color w:val="auto"/>
          <w:sz w:val="22"/>
          <w:szCs w:val="22"/>
          <w:lang w:val="pt-BR"/>
        </w:rPr>
        <w:t>, através de Termo de Colaboração, para o período escolar de 2023</w:t>
      </w:r>
      <w:r>
        <w:rPr>
          <w:rFonts w:hint="default" w:ascii="Arial" w:hAnsi="Arial" w:cs="Arial"/>
          <w:iCs/>
          <w:color w:val="auto"/>
          <w:sz w:val="22"/>
          <w:szCs w:val="22"/>
        </w:rPr>
        <w:t>, nos termos e condições elencados.</w:t>
      </w:r>
    </w:p>
    <w:p>
      <w:pPr>
        <w:numPr>
          <w:ilvl w:val="0"/>
          <w:numId w:val="0"/>
        </w:numPr>
        <w:spacing w:after="0" w:line="360" w:lineRule="auto"/>
        <w:ind w:firstLine="550" w:firstLineChars="250"/>
        <w:jc w:val="both"/>
        <w:rPr>
          <w:rFonts w:hint="default" w:ascii="Arial" w:hAnsi="Arial" w:cs="Arial"/>
          <w:color w:val="auto"/>
          <w:spacing w:val="8"/>
          <w:sz w:val="22"/>
          <w:szCs w:val="22"/>
        </w:rPr>
      </w:pPr>
      <w:r>
        <w:rPr>
          <w:rFonts w:hint="default" w:ascii="Arial" w:hAnsi="Arial" w:eastAsia="SimSun" w:cs="Arial"/>
          <w:color w:val="auto"/>
          <w:sz w:val="22"/>
          <w:szCs w:val="22"/>
        </w:rPr>
        <w:t>Para fins deste Edital, compreende-se como Organização da Sociedade Civil (OSC):</w:t>
      </w:r>
    </w:p>
    <w:p>
      <w:pPr>
        <w:numPr>
          <w:ilvl w:val="0"/>
          <w:numId w:val="2"/>
        </w:numPr>
        <w:tabs>
          <w:tab w:val="left" w:pos="678"/>
        </w:tabs>
        <w:spacing w:before="119" w:after="0" w:line="360" w:lineRule="auto"/>
        <w:ind w:right="-76" w:firstLine="708"/>
        <w:jc w:val="both"/>
        <w:rPr>
          <w:rFonts w:hint="default" w:ascii="Arial" w:hAnsi="Arial" w:cs="Arial"/>
          <w:color w:val="auto"/>
          <w:sz w:val="22"/>
          <w:szCs w:val="22"/>
        </w:rPr>
      </w:pPr>
      <w:r>
        <w:rPr>
          <w:rFonts w:hint="default" w:ascii="Arial" w:hAnsi="Arial" w:eastAsia="SimSun" w:cs="Arial"/>
          <w:color w:val="auto"/>
          <w:sz w:val="22"/>
          <w:szCs w:val="22"/>
        </w:rPr>
        <w:t xml:space="preserve">entidade privada sem fins lucrativos que não distribua entre os seus sócios ou associados, conselheiros, diretores, empregados, doadores ou terceiros eventuais resultados, sobras, excedentes operacionais, brutos ou líquidos, dividendos, isenções de qualquer natureza, participações ou parcelas do seu patrimônio, auferidos mediante o exercício de suas atividades, e que os aplique integralmente na consecução do respectivo objeto social, de forma imediata ou por meio da constituição de fundo patrimonial ou fundo de reserva; </w:t>
      </w:r>
    </w:p>
    <w:p>
      <w:pPr>
        <w:numPr>
          <w:ilvl w:val="0"/>
          <w:numId w:val="2"/>
        </w:numPr>
        <w:tabs>
          <w:tab w:val="left" w:pos="678"/>
        </w:tabs>
        <w:spacing w:before="119" w:after="0" w:line="360" w:lineRule="auto"/>
        <w:ind w:right="-76" w:firstLine="708"/>
        <w:jc w:val="both"/>
        <w:rPr>
          <w:rFonts w:hint="default" w:ascii="Arial" w:hAnsi="Arial" w:cs="Arial"/>
          <w:color w:val="auto"/>
          <w:sz w:val="22"/>
          <w:szCs w:val="22"/>
        </w:rPr>
      </w:pPr>
      <w:r>
        <w:rPr>
          <w:rFonts w:hint="default" w:ascii="Arial" w:hAnsi="Arial" w:cs="Arial"/>
          <w:color w:val="auto"/>
          <w:sz w:val="22"/>
          <w:szCs w:val="22"/>
        </w:rPr>
        <w:t xml:space="preserve">as sociedades cooperativas previstas na Lei nº 9.867, de 10 de novembro de 1999; as integradas por pessoas em situação de risco ou vulnerabilidade pessoal ou social; as alcançadas por programas e ações de combate à pobreza e de geração de trabalho e renda; </w:t>
      </w:r>
    </w:p>
    <w:p>
      <w:pPr>
        <w:numPr>
          <w:ilvl w:val="0"/>
          <w:numId w:val="2"/>
        </w:numPr>
        <w:tabs>
          <w:tab w:val="left" w:pos="678"/>
        </w:tabs>
        <w:spacing w:before="119" w:after="0" w:line="360" w:lineRule="auto"/>
        <w:ind w:right="-76" w:firstLine="708"/>
        <w:jc w:val="both"/>
        <w:rPr>
          <w:rFonts w:hint="default" w:ascii="Arial" w:hAnsi="Arial" w:cs="Arial"/>
          <w:color w:val="auto"/>
          <w:sz w:val="22"/>
          <w:szCs w:val="22"/>
        </w:rPr>
      </w:pPr>
      <w:r>
        <w:rPr>
          <w:rFonts w:hint="default" w:ascii="Arial" w:hAnsi="Arial" w:cs="Arial"/>
          <w:color w:val="auto"/>
          <w:sz w:val="22"/>
          <w:szCs w:val="22"/>
        </w:rPr>
        <w:t>as voltadas para fomento, educação e capacitação de trabalhadores rurais ou capacitação de agentes de assistência técnica e extensão rural; e as capacitadas para execução de atividades ou de projetos de interesse público e de cunho social;</w:t>
      </w:r>
    </w:p>
    <w:p>
      <w:pPr>
        <w:numPr>
          <w:ilvl w:val="0"/>
          <w:numId w:val="2"/>
        </w:numPr>
        <w:tabs>
          <w:tab w:val="left" w:pos="678"/>
        </w:tabs>
        <w:spacing w:before="119" w:after="0" w:line="360" w:lineRule="auto"/>
        <w:ind w:right="-76" w:firstLine="708"/>
        <w:jc w:val="both"/>
        <w:rPr>
          <w:rFonts w:hint="default" w:ascii="Arial" w:hAnsi="Arial" w:cs="Arial"/>
          <w:color w:val="auto"/>
          <w:spacing w:val="1"/>
          <w:sz w:val="22"/>
          <w:szCs w:val="22"/>
          <w:lang w:val="pt-BR"/>
        </w:rPr>
      </w:pPr>
      <w:r>
        <w:rPr>
          <w:rFonts w:hint="default" w:ascii="Arial" w:hAnsi="Arial" w:cs="Arial"/>
          <w:color w:val="auto"/>
          <w:sz w:val="22"/>
          <w:szCs w:val="22"/>
        </w:rPr>
        <w:t>as organizações religiosas que se dediquem a atividades ou a projetos de interesse público e de cunho social distintas das destinadas a fins exclusivamente religiosos</w:t>
      </w:r>
      <w:r>
        <w:rPr>
          <w:rFonts w:hint="default" w:ascii="Arial" w:hAnsi="Arial" w:cs="Arial"/>
          <w:color w:val="auto"/>
          <w:sz w:val="22"/>
          <w:szCs w:val="22"/>
          <w:lang w:val="pt-BR"/>
        </w:rPr>
        <w:t>.</w:t>
      </w:r>
      <w:r>
        <w:rPr>
          <w:rFonts w:hint="default" w:ascii="Arial" w:hAnsi="Arial" w:cs="Arial"/>
          <w:color w:val="auto"/>
          <w:spacing w:val="1"/>
          <w:sz w:val="22"/>
          <w:szCs w:val="22"/>
          <w:lang w:val="pt-BR"/>
        </w:rPr>
        <w:tab/>
      </w:r>
    </w:p>
    <w:p>
      <w:pPr>
        <w:numPr>
          <w:ilvl w:val="0"/>
          <w:numId w:val="3"/>
        </w:numPr>
        <w:tabs>
          <w:tab w:val="left" w:pos="678"/>
        </w:tabs>
        <w:spacing w:before="119" w:after="0" w:line="360" w:lineRule="auto"/>
        <w:ind w:right="-76" w:rightChars="0"/>
        <w:jc w:val="both"/>
        <w:rPr>
          <w:rFonts w:hint="default" w:ascii="Arial" w:hAnsi="Arial" w:cs="Arial"/>
          <w:b/>
          <w:bCs/>
          <w:color w:val="auto"/>
          <w:spacing w:val="1"/>
          <w:sz w:val="22"/>
          <w:szCs w:val="22"/>
          <w:lang w:val="pt-BR"/>
        </w:rPr>
      </w:pPr>
      <w:r>
        <w:rPr>
          <w:rFonts w:hint="default" w:ascii="Arial" w:hAnsi="Arial" w:cs="Arial"/>
          <w:b/>
          <w:bCs/>
          <w:color w:val="auto"/>
          <w:spacing w:val="1"/>
          <w:sz w:val="22"/>
          <w:szCs w:val="22"/>
          <w:lang w:val="pt-BR"/>
        </w:rPr>
        <w:t xml:space="preserve">OBJETO E METAS </w:t>
      </w:r>
    </w:p>
    <w:p>
      <w:pPr>
        <w:keepNext w:val="0"/>
        <w:keepLines w:val="0"/>
        <w:pageBreakBefore w:val="0"/>
        <w:widowControl/>
        <w:kinsoku/>
        <w:wordWrap/>
        <w:overflowPunct/>
        <w:topLinePunct w:val="0"/>
        <w:autoSpaceDE/>
        <w:autoSpaceDN/>
        <w:bidi w:val="0"/>
        <w:adjustRightInd/>
        <w:snapToGrid/>
        <w:spacing w:beforeLines="0" w:afterLines="0" w:line="360" w:lineRule="auto"/>
        <w:ind w:firstLine="709" w:firstLineChars="0"/>
        <w:jc w:val="both"/>
        <w:textAlignment w:val="auto"/>
        <w:rPr>
          <w:rFonts w:hint="default" w:ascii="Arial" w:hAnsi="Arial" w:cs="Arial"/>
          <w:iCs/>
          <w:color w:val="auto"/>
          <w:sz w:val="22"/>
          <w:szCs w:val="22"/>
        </w:rPr>
      </w:pPr>
      <w:r>
        <w:rPr>
          <w:rFonts w:hint="default" w:ascii="Arial" w:hAnsi="Arial" w:cs="Arial"/>
          <w:color w:val="auto"/>
          <w:sz w:val="22"/>
          <w:szCs w:val="22"/>
        </w:rPr>
        <w:t>Constitui objeto do presente Edital de Chamamento Público</w:t>
      </w:r>
      <w:r>
        <w:rPr>
          <w:rFonts w:hint="default" w:ascii="Arial" w:hAnsi="Arial" w:cs="Arial"/>
          <w:color w:val="auto"/>
          <w:sz w:val="22"/>
          <w:szCs w:val="22"/>
          <w:lang w:val="pt-BR"/>
        </w:rPr>
        <w:t>,</w:t>
      </w:r>
      <w:r>
        <w:rPr>
          <w:rFonts w:hint="default" w:ascii="Arial" w:hAnsi="Arial" w:cs="Arial"/>
          <w:color w:val="auto"/>
          <w:sz w:val="22"/>
          <w:szCs w:val="22"/>
        </w:rPr>
        <w:t xml:space="preserve"> a seleção de entidade sem fins</w:t>
      </w:r>
      <w:r>
        <w:rPr>
          <w:rFonts w:hint="default" w:ascii="Arial" w:hAnsi="Arial" w:cs="Arial"/>
          <w:color w:val="auto"/>
          <w:sz w:val="22"/>
          <w:szCs w:val="22"/>
          <w:lang w:val="pt-BR"/>
        </w:rPr>
        <w:t xml:space="preserve"> </w:t>
      </w:r>
      <w:r>
        <w:rPr>
          <w:rFonts w:hint="default" w:ascii="Arial" w:hAnsi="Arial" w:cs="Arial"/>
          <w:color w:val="auto"/>
          <w:sz w:val="22"/>
          <w:szCs w:val="22"/>
        </w:rPr>
        <w:t>lucrativos, nos termos do art. 2º da Lei Federal nº 13.019, de 31 de</w:t>
      </w:r>
      <w:r>
        <w:rPr>
          <w:rFonts w:hint="default" w:ascii="Arial" w:hAnsi="Arial" w:cs="Arial"/>
          <w:color w:val="auto"/>
          <w:sz w:val="22"/>
          <w:szCs w:val="22"/>
          <w:lang w:val="pt-BR"/>
        </w:rPr>
        <w:t xml:space="preserve"> </w:t>
      </w:r>
      <w:r>
        <w:rPr>
          <w:rFonts w:hint="default" w:ascii="Arial" w:hAnsi="Arial" w:cs="Arial"/>
          <w:color w:val="auto"/>
          <w:sz w:val="22"/>
          <w:szCs w:val="22"/>
        </w:rPr>
        <w:t xml:space="preserve">julho de 2014 para atuar sob orientação do Município de </w:t>
      </w:r>
      <w:r>
        <w:rPr>
          <w:rFonts w:hint="default" w:ascii="Arial" w:hAnsi="Arial" w:cs="Arial"/>
          <w:color w:val="auto"/>
          <w:sz w:val="22"/>
          <w:szCs w:val="22"/>
          <w:lang w:val="pt-BR"/>
        </w:rPr>
        <w:t>Não-Me-Toque</w:t>
      </w:r>
      <w:r>
        <w:rPr>
          <w:rFonts w:hint="default" w:ascii="Arial" w:hAnsi="Arial" w:cs="Arial"/>
          <w:color w:val="auto"/>
          <w:sz w:val="22"/>
          <w:szCs w:val="22"/>
        </w:rPr>
        <w:t>, por intermédio da</w:t>
      </w:r>
      <w:r>
        <w:rPr>
          <w:rFonts w:hint="default" w:ascii="Arial" w:hAnsi="Arial" w:cs="Arial"/>
          <w:color w:val="auto"/>
          <w:sz w:val="22"/>
          <w:szCs w:val="22"/>
          <w:lang w:val="pt-BR"/>
        </w:rPr>
        <w:t xml:space="preserve"> </w:t>
      </w:r>
      <w:r>
        <w:rPr>
          <w:rFonts w:hint="default" w:ascii="Arial" w:hAnsi="Arial" w:cs="Arial"/>
          <w:b/>
          <w:bCs/>
          <w:color w:val="auto"/>
          <w:sz w:val="22"/>
          <w:szCs w:val="22"/>
          <w:lang w:val="pt-BR"/>
        </w:rPr>
        <w:t>SECRETARIA MUNICIPAL DE EDUCAÇÃO</w:t>
      </w:r>
      <w:r>
        <w:rPr>
          <w:rFonts w:hint="default" w:ascii="Arial" w:hAnsi="Arial" w:cs="Arial"/>
          <w:color w:val="auto"/>
          <w:sz w:val="22"/>
          <w:szCs w:val="22"/>
          <w:lang w:val="pt-BR"/>
        </w:rPr>
        <w:t xml:space="preserve"> e</w:t>
      </w:r>
      <w:r>
        <w:rPr>
          <w:rFonts w:hint="default" w:ascii="Arial" w:hAnsi="Arial" w:cs="Arial"/>
          <w:color w:val="auto"/>
          <w:sz w:val="22"/>
          <w:szCs w:val="22"/>
        </w:rPr>
        <w:t xml:space="preserve"> por meio d</w:t>
      </w:r>
      <w:r>
        <w:rPr>
          <w:rFonts w:hint="default" w:ascii="Arial" w:hAnsi="Arial" w:cs="Arial"/>
          <w:color w:val="auto"/>
          <w:sz w:val="22"/>
          <w:szCs w:val="22"/>
          <w:lang w:val="pt-BR"/>
        </w:rPr>
        <w:t>e</w:t>
      </w:r>
      <w:r>
        <w:rPr>
          <w:rFonts w:hint="default" w:ascii="Arial" w:hAnsi="Arial" w:cs="Arial"/>
          <w:color w:val="auto"/>
          <w:sz w:val="22"/>
          <w:szCs w:val="22"/>
        </w:rPr>
        <w:t xml:space="preserve"> formalização de </w:t>
      </w:r>
      <w:r>
        <w:rPr>
          <w:rFonts w:hint="default" w:ascii="Arial" w:hAnsi="Arial" w:cs="Arial"/>
          <w:b/>
          <w:bCs/>
          <w:color w:val="auto"/>
          <w:sz w:val="22"/>
          <w:szCs w:val="22"/>
        </w:rPr>
        <w:t>TERMO DE COLABORAÇÃO</w:t>
      </w:r>
      <w:r>
        <w:rPr>
          <w:rFonts w:hint="default" w:ascii="Arial" w:hAnsi="Arial" w:cs="Arial"/>
          <w:color w:val="auto"/>
          <w:sz w:val="22"/>
          <w:szCs w:val="22"/>
        </w:rPr>
        <w:t>,</w:t>
      </w:r>
      <w:r>
        <w:rPr>
          <w:rFonts w:hint="default" w:ascii="Arial" w:hAnsi="Arial" w:cs="Arial"/>
          <w:color w:val="auto"/>
          <w:sz w:val="22"/>
          <w:szCs w:val="22"/>
          <w:lang w:val="pt-BR"/>
        </w:rPr>
        <w:t xml:space="preserve"> o atendimento educacional infantil/creche, primeira etapa da educação básica, de qualidade às crianças de 04 meses a 03 anos e 11 meses de idade. Assegurar vagas para os </w:t>
      </w:r>
      <w:r>
        <w:rPr>
          <w:rFonts w:hint="default" w:ascii="Arial" w:hAnsi="Arial" w:cs="Arial"/>
          <w:color w:val="auto"/>
          <w:sz w:val="22"/>
          <w:szCs w:val="22"/>
        </w:rPr>
        <w:t xml:space="preserve">alunos, </w:t>
      </w:r>
      <w:r>
        <w:rPr>
          <w:rFonts w:hint="default" w:ascii="Arial" w:hAnsi="Arial" w:cs="Arial"/>
          <w:color w:val="auto"/>
          <w:sz w:val="22"/>
          <w:szCs w:val="22"/>
          <w:lang w:val="pt-BR"/>
        </w:rPr>
        <w:t xml:space="preserve">devidamente matriculados, em </w:t>
      </w:r>
      <w:r>
        <w:rPr>
          <w:rFonts w:hint="default" w:ascii="Arial" w:hAnsi="Arial" w:cs="Arial"/>
          <w:color w:val="auto"/>
          <w:sz w:val="22"/>
          <w:szCs w:val="22"/>
        </w:rPr>
        <w:t xml:space="preserve">estabelecimento de Educação Infantil, conforme condições estabelecidas neste Edital e no </w:t>
      </w:r>
      <w:r>
        <w:rPr>
          <w:rFonts w:hint="default" w:ascii="Arial" w:hAnsi="Arial" w:cs="Arial"/>
          <w:color w:val="auto"/>
          <w:sz w:val="22"/>
          <w:szCs w:val="22"/>
          <w:lang w:val="pt-BR"/>
        </w:rPr>
        <w:t xml:space="preserve">Termo de Referência </w:t>
      </w:r>
      <w:r>
        <w:rPr>
          <w:rFonts w:hint="default" w:ascii="Arial" w:hAnsi="Arial" w:cs="Arial"/>
          <w:color w:val="auto"/>
          <w:sz w:val="22"/>
          <w:szCs w:val="22"/>
        </w:rPr>
        <w:t>que o</w:t>
      </w:r>
      <w:r>
        <w:rPr>
          <w:rFonts w:hint="default" w:ascii="Arial" w:hAnsi="Arial" w:cs="Arial"/>
          <w:color w:val="auto"/>
          <w:sz w:val="22"/>
          <w:szCs w:val="22"/>
          <w:lang w:val="pt-BR"/>
        </w:rPr>
        <w:t xml:space="preserve"> </w:t>
      </w:r>
      <w:r>
        <w:rPr>
          <w:rFonts w:hint="default" w:ascii="Arial" w:hAnsi="Arial" w:cs="Arial"/>
          <w:color w:val="auto"/>
          <w:sz w:val="22"/>
          <w:szCs w:val="22"/>
        </w:rPr>
        <w:t>integra, na forma da Lei Federal nº 13.019/2014</w:t>
      </w:r>
      <w:r>
        <w:rPr>
          <w:rFonts w:hint="default" w:ascii="Arial" w:hAnsi="Arial" w:cs="Arial"/>
          <w:color w:val="auto"/>
          <w:sz w:val="22"/>
          <w:szCs w:val="22"/>
          <w:lang w:val="pt-BR"/>
        </w:rPr>
        <w:t xml:space="preserve">. </w:t>
      </w:r>
      <w:r>
        <w:rPr>
          <w:rFonts w:hint="default" w:ascii="Arial" w:hAnsi="Arial" w:cs="Arial"/>
          <w:iCs/>
          <w:color w:val="auto"/>
          <w:sz w:val="22"/>
          <w:szCs w:val="22"/>
        </w:rPr>
        <w:t xml:space="preserve">Apenas </w:t>
      </w:r>
      <w:r>
        <w:rPr>
          <w:rFonts w:hint="default" w:ascii="Arial" w:hAnsi="Arial" w:cs="Arial"/>
          <w:iCs/>
          <w:color w:val="auto"/>
          <w:sz w:val="22"/>
          <w:szCs w:val="22"/>
          <w:lang w:val="pt-BR"/>
        </w:rPr>
        <w:t>poderão participar deste Chamamento as</w:t>
      </w:r>
      <w:r>
        <w:rPr>
          <w:rFonts w:hint="default" w:ascii="Arial" w:hAnsi="Arial" w:cs="Arial"/>
          <w:iCs/>
          <w:color w:val="auto"/>
          <w:sz w:val="22"/>
          <w:szCs w:val="22"/>
        </w:rPr>
        <w:t xml:space="preserve"> </w:t>
      </w:r>
      <w:r>
        <w:rPr>
          <w:rFonts w:hint="default" w:ascii="Arial" w:hAnsi="Arial" w:cs="Arial"/>
          <w:iCs/>
          <w:color w:val="auto"/>
          <w:sz w:val="22"/>
          <w:szCs w:val="22"/>
          <w:lang w:val="pt-BR"/>
        </w:rPr>
        <w:t>O</w:t>
      </w:r>
      <w:r>
        <w:rPr>
          <w:rFonts w:hint="default" w:ascii="Arial" w:hAnsi="Arial" w:cs="Arial"/>
          <w:iCs/>
          <w:color w:val="auto"/>
          <w:sz w:val="22"/>
          <w:szCs w:val="22"/>
        </w:rPr>
        <w:t xml:space="preserve">rganizações da </w:t>
      </w:r>
      <w:r>
        <w:rPr>
          <w:rFonts w:hint="default" w:ascii="Arial" w:hAnsi="Arial" w:cs="Arial"/>
          <w:iCs/>
          <w:color w:val="auto"/>
          <w:sz w:val="22"/>
          <w:szCs w:val="22"/>
          <w:lang w:val="pt-BR"/>
        </w:rPr>
        <w:t>S</w:t>
      </w:r>
      <w:r>
        <w:rPr>
          <w:rFonts w:hint="default" w:ascii="Arial" w:hAnsi="Arial" w:cs="Arial"/>
          <w:iCs/>
          <w:color w:val="auto"/>
          <w:sz w:val="22"/>
          <w:szCs w:val="22"/>
        </w:rPr>
        <w:t xml:space="preserve">ociedade </w:t>
      </w:r>
      <w:r>
        <w:rPr>
          <w:rFonts w:hint="default" w:ascii="Arial" w:hAnsi="Arial" w:cs="Arial"/>
          <w:iCs/>
          <w:color w:val="auto"/>
          <w:sz w:val="22"/>
          <w:szCs w:val="22"/>
          <w:lang w:val="pt-BR"/>
        </w:rPr>
        <w:t>C</w:t>
      </w:r>
      <w:r>
        <w:rPr>
          <w:rFonts w:hint="default" w:ascii="Arial" w:hAnsi="Arial" w:cs="Arial"/>
          <w:iCs/>
          <w:color w:val="auto"/>
          <w:sz w:val="22"/>
          <w:szCs w:val="22"/>
        </w:rPr>
        <w:t>ivil</w:t>
      </w:r>
      <w:r>
        <w:rPr>
          <w:rFonts w:hint="default" w:ascii="Arial" w:hAnsi="Arial" w:cs="Arial"/>
          <w:iCs/>
          <w:color w:val="auto"/>
          <w:sz w:val="22"/>
          <w:szCs w:val="22"/>
          <w:lang w:val="pt-BR"/>
        </w:rPr>
        <w:t xml:space="preserve"> sitiadas neste município</w:t>
      </w:r>
      <w:r>
        <w:rPr>
          <w:rFonts w:hint="default" w:ascii="Arial" w:hAnsi="Arial" w:cs="Arial"/>
          <w:iCs/>
          <w:color w:val="auto"/>
          <w:sz w:val="22"/>
          <w:szCs w:val="22"/>
        </w:rPr>
        <w:t>, devidamente habilitadas</w:t>
      </w:r>
      <w:r>
        <w:rPr>
          <w:rFonts w:hint="default" w:ascii="Arial" w:hAnsi="Arial" w:cs="Arial"/>
          <w:iCs/>
          <w:color w:val="auto"/>
          <w:sz w:val="22"/>
          <w:szCs w:val="22"/>
          <w:lang w:val="pt-BR"/>
        </w:rPr>
        <w:t xml:space="preserve"> e</w:t>
      </w:r>
      <w:r>
        <w:rPr>
          <w:rFonts w:hint="default" w:ascii="Arial" w:hAnsi="Arial" w:cs="Arial"/>
          <w:iCs/>
          <w:color w:val="auto"/>
          <w:sz w:val="22"/>
          <w:szCs w:val="22"/>
        </w:rPr>
        <w:t xml:space="preserve"> aptas à consecução do objeto descrito neste Edital.</w:t>
      </w:r>
    </w:p>
    <w:p>
      <w:pPr>
        <w:keepNext w:val="0"/>
        <w:keepLines w:val="0"/>
        <w:pageBreakBefore w:val="0"/>
        <w:widowControl/>
        <w:kinsoku/>
        <w:wordWrap/>
        <w:overflowPunct/>
        <w:topLinePunct w:val="0"/>
        <w:autoSpaceDE/>
        <w:autoSpaceDN/>
        <w:bidi w:val="0"/>
        <w:adjustRightInd/>
        <w:snapToGrid/>
        <w:spacing w:beforeLines="0" w:afterLines="0" w:line="240" w:lineRule="auto"/>
        <w:ind w:firstLine="709" w:firstLineChars="0"/>
        <w:jc w:val="both"/>
        <w:textAlignment w:val="auto"/>
        <w:rPr>
          <w:rFonts w:hint="default" w:ascii="Arial" w:hAnsi="Arial" w:cs="Arial"/>
          <w:iCs/>
          <w:color w:val="auto"/>
          <w:sz w:val="22"/>
          <w:szCs w:val="22"/>
          <w:lang w:val="pt-BR"/>
        </w:rPr>
      </w:pPr>
      <w:r>
        <w:rPr>
          <w:rFonts w:hint="default" w:ascii="Arial" w:hAnsi="Arial" w:cs="Arial"/>
          <w:iCs/>
          <w:color w:val="auto"/>
          <w:sz w:val="22"/>
          <w:szCs w:val="22"/>
          <w:lang w:val="pt-BR"/>
        </w:rPr>
        <w:t xml:space="preserve">As instituições deverão obrigatoriamente e cumulativamente: </w:t>
      </w:r>
    </w:p>
    <w:p>
      <w:pPr>
        <w:keepNext w:val="0"/>
        <w:keepLines w:val="0"/>
        <w:pageBreakBefore w:val="0"/>
        <w:widowControl/>
        <w:numPr>
          <w:ilvl w:val="0"/>
          <w:numId w:val="4"/>
        </w:numPr>
        <w:kinsoku/>
        <w:wordWrap/>
        <w:overflowPunct/>
        <w:topLinePunct w:val="0"/>
        <w:autoSpaceDE/>
        <w:autoSpaceDN/>
        <w:bidi w:val="0"/>
        <w:adjustRightInd/>
        <w:snapToGrid/>
        <w:spacing w:beforeLines="0" w:afterLines="0" w:line="360" w:lineRule="auto"/>
        <w:ind w:firstLine="709" w:firstLineChars="0"/>
        <w:jc w:val="both"/>
        <w:textAlignment w:val="auto"/>
        <w:rPr>
          <w:rFonts w:hint="default" w:ascii="Arial" w:hAnsi="Arial" w:cs="Arial"/>
          <w:iCs/>
          <w:color w:val="auto"/>
          <w:sz w:val="22"/>
          <w:szCs w:val="22"/>
          <w:lang w:val="pt-BR"/>
        </w:rPr>
      </w:pPr>
      <w:r>
        <w:rPr>
          <w:rFonts w:hint="default" w:ascii="Arial" w:hAnsi="Arial" w:cs="Arial"/>
          <w:iCs/>
          <w:color w:val="auto"/>
          <w:sz w:val="22"/>
          <w:szCs w:val="22"/>
          <w:lang w:val="pt-BR"/>
        </w:rPr>
        <w:t xml:space="preserve">Oferecer igualdade de condições para o acesso e a permanência na escola e o atendimento educacional gratuito a todos os seus alunos. </w:t>
      </w:r>
    </w:p>
    <w:p>
      <w:pPr>
        <w:keepNext w:val="0"/>
        <w:keepLines w:val="0"/>
        <w:pageBreakBefore w:val="0"/>
        <w:widowControl/>
        <w:numPr>
          <w:ilvl w:val="0"/>
          <w:numId w:val="4"/>
        </w:numPr>
        <w:kinsoku/>
        <w:wordWrap/>
        <w:overflowPunct/>
        <w:topLinePunct w:val="0"/>
        <w:autoSpaceDE/>
        <w:autoSpaceDN/>
        <w:bidi w:val="0"/>
        <w:adjustRightInd/>
        <w:snapToGrid/>
        <w:spacing w:beforeLines="0" w:afterLines="0" w:line="360" w:lineRule="auto"/>
        <w:ind w:firstLine="709" w:firstLineChars="0"/>
        <w:jc w:val="both"/>
        <w:textAlignment w:val="auto"/>
        <w:rPr>
          <w:rFonts w:hint="default" w:ascii="Arial" w:hAnsi="Arial" w:cs="Arial"/>
          <w:iCs/>
          <w:color w:val="auto"/>
          <w:sz w:val="22"/>
          <w:szCs w:val="22"/>
          <w:lang w:val="pt-BR"/>
        </w:rPr>
      </w:pPr>
      <w:r>
        <w:rPr>
          <w:rFonts w:hint="default" w:ascii="Arial" w:hAnsi="Arial" w:cs="Arial"/>
          <w:iCs/>
          <w:color w:val="auto"/>
          <w:sz w:val="22"/>
          <w:szCs w:val="22"/>
          <w:lang w:val="pt-BR"/>
        </w:rPr>
        <w:t>Comprovar finalidade não lucrativa e aplicar seus excedentes financeiros em educação na etapa ou na modalidade prevista;</w:t>
      </w:r>
    </w:p>
    <w:p>
      <w:pPr>
        <w:keepNext w:val="0"/>
        <w:keepLines w:val="0"/>
        <w:pageBreakBefore w:val="0"/>
        <w:widowControl/>
        <w:numPr>
          <w:ilvl w:val="0"/>
          <w:numId w:val="4"/>
        </w:numPr>
        <w:kinsoku/>
        <w:wordWrap/>
        <w:overflowPunct/>
        <w:topLinePunct w:val="0"/>
        <w:autoSpaceDE/>
        <w:autoSpaceDN/>
        <w:bidi w:val="0"/>
        <w:adjustRightInd/>
        <w:snapToGrid/>
        <w:spacing w:beforeLines="0" w:afterLines="0" w:line="360" w:lineRule="auto"/>
        <w:ind w:firstLine="709" w:firstLineChars="0"/>
        <w:jc w:val="both"/>
        <w:textAlignment w:val="auto"/>
        <w:rPr>
          <w:rFonts w:hint="default" w:ascii="Arial" w:hAnsi="Arial" w:cs="Arial"/>
          <w:iCs/>
          <w:color w:val="auto"/>
          <w:sz w:val="22"/>
          <w:szCs w:val="22"/>
          <w:lang w:val="pt-BR"/>
        </w:rPr>
      </w:pPr>
      <w:r>
        <w:rPr>
          <w:rFonts w:hint="default" w:ascii="Arial" w:hAnsi="Arial" w:cs="Arial"/>
          <w:iCs/>
          <w:color w:val="auto"/>
          <w:sz w:val="22"/>
          <w:szCs w:val="22"/>
          <w:lang w:val="pt-BR"/>
        </w:rPr>
        <w:t>Assegurar a destinação de seu patrimônio a outra escola comunitária, filantrópica ou confessional com atuação na etapa ou na modalidade prevista ou ao poder público no caso de encerramento de suas atividades;</w:t>
      </w:r>
    </w:p>
    <w:p>
      <w:pPr>
        <w:keepNext w:val="0"/>
        <w:keepLines w:val="0"/>
        <w:pageBreakBefore w:val="0"/>
        <w:widowControl/>
        <w:numPr>
          <w:ilvl w:val="0"/>
          <w:numId w:val="4"/>
        </w:numPr>
        <w:kinsoku/>
        <w:wordWrap/>
        <w:overflowPunct/>
        <w:topLinePunct w:val="0"/>
        <w:autoSpaceDE/>
        <w:autoSpaceDN/>
        <w:bidi w:val="0"/>
        <w:adjustRightInd/>
        <w:snapToGrid/>
        <w:spacing w:beforeLines="0" w:afterLines="0" w:line="360" w:lineRule="auto"/>
        <w:ind w:firstLine="709" w:firstLineChars="0"/>
        <w:jc w:val="both"/>
        <w:textAlignment w:val="auto"/>
        <w:rPr>
          <w:rFonts w:hint="default" w:ascii="Arial" w:hAnsi="Arial" w:cs="Arial"/>
          <w:iCs/>
          <w:color w:val="auto"/>
          <w:sz w:val="22"/>
          <w:szCs w:val="22"/>
          <w:lang w:val="pt-BR"/>
        </w:rPr>
      </w:pPr>
      <w:r>
        <w:rPr>
          <w:rFonts w:hint="default" w:ascii="Arial" w:hAnsi="Arial" w:cs="Arial"/>
          <w:iCs/>
          <w:color w:val="auto"/>
          <w:sz w:val="22"/>
          <w:szCs w:val="22"/>
          <w:lang w:val="pt-BR"/>
        </w:rPr>
        <w:t xml:space="preserve">Atender os padrões mínimos de qualidade definidos pelo órgão normativo do sistema de ensino, inclusive, obrigatoriamente, ter aprovados seus projetos pedagógicos. </w:t>
      </w:r>
    </w:p>
    <w:p>
      <w:pPr>
        <w:numPr>
          <w:ilvl w:val="0"/>
          <w:numId w:val="3"/>
        </w:numPr>
        <w:spacing w:after="0" w:line="360" w:lineRule="auto"/>
        <w:ind w:left="0" w:leftChars="0" w:firstLine="0" w:firstLineChars="0"/>
        <w:jc w:val="both"/>
        <w:rPr>
          <w:rFonts w:hint="default" w:ascii="Arial" w:hAnsi="Arial" w:cs="Arial"/>
          <w:b/>
          <w:iCs/>
          <w:color w:val="auto"/>
          <w:sz w:val="22"/>
          <w:szCs w:val="22"/>
        </w:rPr>
      </w:pPr>
      <w:r>
        <w:rPr>
          <w:rFonts w:hint="default" w:ascii="Arial" w:hAnsi="Arial" w:cs="Arial"/>
          <w:b/>
          <w:iCs/>
          <w:color w:val="auto"/>
          <w:sz w:val="22"/>
          <w:szCs w:val="22"/>
        </w:rPr>
        <w:t>JUSTIFICATIVA</w:t>
      </w:r>
    </w:p>
    <w:p>
      <w:pPr>
        <w:spacing w:after="0" w:line="360" w:lineRule="auto"/>
        <w:ind w:firstLine="552" w:firstLineChars="250"/>
        <w:jc w:val="both"/>
        <w:rPr>
          <w:rFonts w:hint="default" w:ascii="Arial" w:hAnsi="Arial" w:cs="Arial"/>
          <w:iCs/>
          <w:color w:val="auto"/>
          <w:sz w:val="22"/>
          <w:szCs w:val="22"/>
        </w:rPr>
      </w:pPr>
      <w:r>
        <w:rPr>
          <w:rFonts w:hint="default" w:ascii="Arial" w:hAnsi="Arial" w:cs="Arial"/>
          <w:b/>
          <w:iCs/>
          <w:color w:val="auto"/>
          <w:sz w:val="22"/>
          <w:szCs w:val="22"/>
        </w:rPr>
        <w:tab/>
      </w:r>
      <w:r>
        <w:rPr>
          <w:rFonts w:hint="default" w:ascii="Arial" w:hAnsi="Arial" w:cs="Arial"/>
          <w:iCs/>
          <w:color w:val="auto"/>
          <w:sz w:val="22"/>
          <w:szCs w:val="22"/>
        </w:rPr>
        <w:t>A Lei Federal nº 13.019/2014, alterada pela Lei Federal nº 13.204/2015, estabelece o qual poderá ocorrer no caso de atividades voltadas ou vinculadas a serviços de educação, desde que executadas por organizações da sociedade civil</w:t>
      </w:r>
      <w:r>
        <w:rPr>
          <w:rFonts w:hint="default" w:ascii="Arial" w:hAnsi="Arial" w:cs="Arial"/>
          <w:iCs/>
          <w:color w:val="auto"/>
          <w:sz w:val="22"/>
          <w:szCs w:val="22"/>
          <w:lang w:val="pt-BR"/>
        </w:rPr>
        <w:t>,</w:t>
      </w:r>
      <w:r>
        <w:rPr>
          <w:rFonts w:hint="default" w:ascii="Arial" w:hAnsi="Arial" w:cs="Arial"/>
          <w:iCs/>
          <w:color w:val="auto"/>
          <w:sz w:val="22"/>
          <w:szCs w:val="22"/>
        </w:rPr>
        <w:t xml:space="preserve"> previamente credenciadas pelo órgão gestor da respectiva política.</w:t>
      </w:r>
    </w:p>
    <w:p>
      <w:pPr>
        <w:spacing w:after="0" w:line="360" w:lineRule="auto"/>
        <w:ind w:firstLine="550" w:firstLineChars="250"/>
        <w:jc w:val="both"/>
        <w:rPr>
          <w:rFonts w:hint="default" w:ascii="Arial" w:hAnsi="Arial" w:cs="Arial"/>
          <w:iCs/>
          <w:color w:val="auto"/>
          <w:sz w:val="22"/>
          <w:szCs w:val="22"/>
          <w:lang w:val="pt-BR"/>
        </w:rPr>
      </w:pPr>
      <w:r>
        <w:rPr>
          <w:rFonts w:hint="default" w:ascii="Arial" w:hAnsi="Arial" w:cs="Arial"/>
          <w:iCs/>
          <w:color w:val="auto"/>
          <w:sz w:val="22"/>
          <w:szCs w:val="22"/>
        </w:rPr>
        <w:tab/>
      </w:r>
      <w:r>
        <w:rPr>
          <w:rFonts w:hint="default" w:ascii="Arial" w:hAnsi="Arial" w:cs="Arial"/>
          <w:iCs/>
          <w:color w:val="auto"/>
          <w:sz w:val="22"/>
          <w:szCs w:val="22"/>
        </w:rPr>
        <w:t>Em consonância com os princípios da legalidade, impessoalidade, moralidade administrativa, publicidade e isonomia, bem como</w:t>
      </w:r>
      <w:r>
        <w:rPr>
          <w:rFonts w:hint="default" w:ascii="Arial" w:hAnsi="Arial" w:cs="Arial"/>
          <w:iCs/>
          <w:color w:val="auto"/>
          <w:sz w:val="22"/>
          <w:szCs w:val="22"/>
          <w:lang w:val="pt-BR"/>
        </w:rPr>
        <w:t>,</w:t>
      </w:r>
      <w:r>
        <w:rPr>
          <w:rFonts w:hint="default" w:ascii="Arial" w:hAnsi="Arial" w:cs="Arial"/>
          <w:iCs/>
          <w:color w:val="auto"/>
          <w:sz w:val="22"/>
          <w:szCs w:val="22"/>
        </w:rPr>
        <w:t xml:space="preserve"> para conferir transparência às parcerias celebradas com </w:t>
      </w:r>
      <w:r>
        <w:rPr>
          <w:rFonts w:hint="default" w:ascii="Arial" w:hAnsi="Arial" w:cs="Arial"/>
          <w:iCs/>
          <w:color w:val="auto"/>
          <w:sz w:val="22"/>
          <w:szCs w:val="22"/>
          <w:lang w:val="pt-BR"/>
        </w:rPr>
        <w:t>O</w:t>
      </w:r>
      <w:r>
        <w:rPr>
          <w:rFonts w:hint="default" w:ascii="Arial" w:hAnsi="Arial" w:cs="Arial"/>
          <w:iCs/>
          <w:color w:val="auto"/>
          <w:sz w:val="22"/>
          <w:szCs w:val="22"/>
        </w:rPr>
        <w:t xml:space="preserve">rganizações da </w:t>
      </w:r>
      <w:r>
        <w:rPr>
          <w:rFonts w:hint="default" w:ascii="Arial" w:hAnsi="Arial" w:cs="Arial"/>
          <w:iCs/>
          <w:color w:val="auto"/>
          <w:sz w:val="22"/>
          <w:szCs w:val="22"/>
          <w:lang w:val="pt-BR"/>
        </w:rPr>
        <w:t>S</w:t>
      </w:r>
      <w:r>
        <w:rPr>
          <w:rFonts w:hint="default" w:ascii="Arial" w:hAnsi="Arial" w:cs="Arial"/>
          <w:iCs/>
          <w:color w:val="auto"/>
          <w:sz w:val="22"/>
          <w:szCs w:val="22"/>
        </w:rPr>
        <w:t xml:space="preserve">ociedade </w:t>
      </w:r>
      <w:r>
        <w:rPr>
          <w:rFonts w:hint="default" w:ascii="Arial" w:hAnsi="Arial" w:cs="Arial"/>
          <w:iCs/>
          <w:color w:val="auto"/>
          <w:sz w:val="22"/>
          <w:szCs w:val="22"/>
          <w:lang w:val="pt-BR"/>
        </w:rPr>
        <w:t>C</w:t>
      </w:r>
      <w:r>
        <w:rPr>
          <w:rFonts w:hint="default" w:ascii="Arial" w:hAnsi="Arial" w:cs="Arial"/>
          <w:iCs/>
          <w:color w:val="auto"/>
          <w:sz w:val="22"/>
          <w:szCs w:val="22"/>
        </w:rPr>
        <w:t xml:space="preserve">ivil, o Município torna público o presente Edital de </w:t>
      </w:r>
      <w:r>
        <w:rPr>
          <w:rFonts w:hint="default" w:ascii="Arial" w:hAnsi="Arial" w:cs="Arial"/>
          <w:iCs/>
          <w:color w:val="auto"/>
          <w:sz w:val="22"/>
          <w:szCs w:val="22"/>
          <w:lang w:val="pt-BR"/>
        </w:rPr>
        <w:t xml:space="preserve">Chamamento Público. </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770" w:firstLineChars="350"/>
        <w:jc w:val="both"/>
        <w:textAlignment w:val="auto"/>
        <w:rPr>
          <w:rFonts w:hint="default" w:ascii="Arial" w:hAnsi="Arial" w:cs="Arial"/>
          <w:color w:val="auto"/>
          <w:sz w:val="22"/>
          <w:szCs w:val="22"/>
          <w:lang w:val="pt-BR"/>
        </w:rPr>
      </w:pPr>
      <w:r>
        <w:rPr>
          <w:rFonts w:hint="default" w:ascii="Arial" w:hAnsi="Arial" w:cs="Arial"/>
          <w:color w:val="auto"/>
          <w:sz w:val="22"/>
          <w:szCs w:val="22"/>
        </w:rPr>
        <w:t xml:space="preserve">Considerando que </w:t>
      </w:r>
      <w:r>
        <w:rPr>
          <w:rFonts w:hint="default" w:ascii="Arial" w:hAnsi="Arial" w:cs="Arial"/>
          <w:color w:val="auto"/>
          <w:sz w:val="22"/>
          <w:szCs w:val="22"/>
          <w:lang w:val="pt-BR"/>
        </w:rPr>
        <w:t>o Município</w:t>
      </w:r>
      <w:r>
        <w:rPr>
          <w:rFonts w:hint="default" w:ascii="Arial" w:hAnsi="Arial" w:cs="Arial"/>
          <w:color w:val="auto"/>
          <w:sz w:val="22"/>
          <w:szCs w:val="22"/>
        </w:rPr>
        <w:t xml:space="preserve"> tem como obrigação</w:t>
      </w:r>
      <w:r>
        <w:rPr>
          <w:rFonts w:hint="default" w:ascii="Arial" w:hAnsi="Arial" w:cs="Arial"/>
          <w:color w:val="auto"/>
          <w:sz w:val="22"/>
          <w:szCs w:val="22"/>
          <w:lang w:val="pt-BR"/>
        </w:rPr>
        <w:t xml:space="preserve"> </w:t>
      </w:r>
      <w:r>
        <w:rPr>
          <w:rFonts w:hint="default" w:ascii="Arial" w:hAnsi="Arial" w:cs="Arial"/>
          <w:color w:val="auto"/>
          <w:sz w:val="22"/>
          <w:szCs w:val="22"/>
        </w:rPr>
        <w:t>constitucional, o atendimento educacional na Etapa da Educação Infantil</w:t>
      </w:r>
      <w:r>
        <w:rPr>
          <w:rFonts w:hint="default" w:ascii="Arial" w:hAnsi="Arial" w:cs="Arial"/>
          <w:color w:val="auto"/>
          <w:sz w:val="22"/>
          <w:szCs w:val="22"/>
          <w:lang w:val="pt-BR"/>
        </w:rPr>
        <w:t>-Creche</w:t>
      </w:r>
      <w:r>
        <w:rPr>
          <w:rFonts w:hint="default" w:ascii="Arial" w:hAnsi="Arial" w:cs="Arial"/>
          <w:color w:val="auto"/>
          <w:sz w:val="22"/>
          <w:szCs w:val="22"/>
        </w:rPr>
        <w:t>, considerada como início</w:t>
      </w:r>
      <w:r>
        <w:rPr>
          <w:rFonts w:hint="default" w:ascii="Arial" w:hAnsi="Arial" w:cs="Arial"/>
          <w:color w:val="auto"/>
          <w:sz w:val="22"/>
          <w:szCs w:val="22"/>
          <w:lang w:val="pt-BR"/>
        </w:rPr>
        <w:t xml:space="preserve"> </w:t>
      </w:r>
      <w:r>
        <w:rPr>
          <w:rFonts w:hint="default" w:ascii="Arial" w:hAnsi="Arial" w:cs="Arial"/>
          <w:color w:val="auto"/>
          <w:sz w:val="22"/>
          <w:szCs w:val="22"/>
        </w:rPr>
        <w:t>da Educação Básica (Constituição Federal, Art. 30, Inciso VI)</w:t>
      </w:r>
      <w:r>
        <w:rPr>
          <w:rFonts w:hint="default" w:ascii="Arial" w:hAnsi="Arial" w:cs="Arial"/>
          <w:color w:val="auto"/>
          <w:sz w:val="22"/>
          <w:szCs w:val="22"/>
          <w:lang w:val="pt-BR"/>
        </w:rPr>
        <w:t xml:space="preserve"> e o mesmo não possui vagas suficientes em suas escolas para o atendimento da demanda. </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840" w:firstLineChars="0"/>
        <w:jc w:val="both"/>
        <w:textAlignment w:val="auto"/>
        <w:rPr>
          <w:rFonts w:hint="default" w:ascii="Arial" w:hAnsi="Arial" w:cs="Arial"/>
          <w:color w:val="auto"/>
          <w:sz w:val="22"/>
          <w:szCs w:val="22"/>
          <w:lang w:val="pt-BR"/>
        </w:rPr>
      </w:pPr>
      <w:r>
        <w:rPr>
          <w:rFonts w:hint="default" w:ascii="Arial" w:hAnsi="Arial" w:cs="Arial"/>
          <w:color w:val="auto"/>
          <w:sz w:val="22"/>
          <w:szCs w:val="22"/>
        </w:rPr>
        <w:t>Considerando que de acordo com as estatísticas, é crescente a necessidade da população do</w:t>
      </w:r>
      <w:r>
        <w:rPr>
          <w:rFonts w:hint="default" w:ascii="Arial" w:hAnsi="Arial" w:cs="Arial"/>
          <w:color w:val="auto"/>
          <w:sz w:val="22"/>
          <w:szCs w:val="22"/>
          <w:lang w:val="pt-BR"/>
        </w:rPr>
        <w:t xml:space="preserve"> </w:t>
      </w:r>
      <w:r>
        <w:rPr>
          <w:rFonts w:hint="default" w:ascii="Arial" w:hAnsi="Arial" w:cs="Arial"/>
          <w:color w:val="auto"/>
          <w:sz w:val="22"/>
          <w:szCs w:val="22"/>
        </w:rPr>
        <w:t>Município em obter o amparo do Poder Público no cuidado e escolarização inicial das crianças,</w:t>
      </w:r>
      <w:r>
        <w:rPr>
          <w:rFonts w:hint="default" w:ascii="Arial" w:hAnsi="Arial" w:cs="Arial"/>
          <w:color w:val="auto"/>
          <w:sz w:val="22"/>
          <w:szCs w:val="22"/>
          <w:lang w:val="pt-BR"/>
        </w:rPr>
        <w:t xml:space="preserve"> </w:t>
      </w:r>
      <w:r>
        <w:rPr>
          <w:rFonts w:hint="default" w:ascii="Arial" w:hAnsi="Arial" w:cs="Arial"/>
          <w:color w:val="auto"/>
          <w:sz w:val="22"/>
          <w:szCs w:val="22"/>
        </w:rPr>
        <w:t>bem como atender as demandas das famílias em que as mães precisam trabalhar e necessitam</w:t>
      </w:r>
      <w:r>
        <w:rPr>
          <w:rFonts w:hint="default" w:ascii="Arial" w:hAnsi="Arial" w:cs="Arial"/>
          <w:color w:val="auto"/>
          <w:sz w:val="22"/>
          <w:szCs w:val="22"/>
          <w:lang w:val="pt-BR"/>
        </w:rPr>
        <w:t xml:space="preserve"> </w:t>
      </w:r>
      <w:r>
        <w:rPr>
          <w:rFonts w:hint="default" w:ascii="Arial" w:hAnsi="Arial" w:cs="Arial"/>
          <w:color w:val="auto"/>
          <w:sz w:val="22"/>
          <w:szCs w:val="22"/>
        </w:rPr>
        <w:t xml:space="preserve">da </w:t>
      </w:r>
      <w:r>
        <w:rPr>
          <w:rFonts w:hint="default" w:ascii="Arial" w:hAnsi="Arial" w:cs="Arial"/>
          <w:color w:val="auto"/>
          <w:sz w:val="22"/>
          <w:szCs w:val="22"/>
          <w:lang w:val="pt-BR"/>
        </w:rPr>
        <w:t>E</w:t>
      </w:r>
      <w:r>
        <w:rPr>
          <w:rFonts w:hint="default" w:ascii="Arial" w:hAnsi="Arial" w:cs="Arial"/>
          <w:color w:val="auto"/>
          <w:sz w:val="22"/>
          <w:szCs w:val="22"/>
        </w:rPr>
        <w:t xml:space="preserve">scola de </w:t>
      </w:r>
      <w:r>
        <w:rPr>
          <w:rFonts w:hint="default" w:ascii="Arial" w:hAnsi="Arial" w:cs="Arial"/>
          <w:color w:val="auto"/>
          <w:sz w:val="22"/>
          <w:szCs w:val="22"/>
          <w:lang w:val="pt-BR"/>
        </w:rPr>
        <w:t>E</w:t>
      </w:r>
      <w:r>
        <w:rPr>
          <w:rFonts w:hint="default" w:ascii="Arial" w:hAnsi="Arial" w:cs="Arial"/>
          <w:color w:val="auto"/>
          <w:sz w:val="22"/>
          <w:szCs w:val="22"/>
        </w:rPr>
        <w:t xml:space="preserve">ducação </w:t>
      </w:r>
      <w:r>
        <w:rPr>
          <w:rFonts w:hint="default" w:ascii="Arial" w:hAnsi="Arial" w:cs="Arial"/>
          <w:color w:val="auto"/>
          <w:sz w:val="22"/>
          <w:szCs w:val="22"/>
          <w:lang w:val="pt-BR"/>
        </w:rPr>
        <w:t>I</w:t>
      </w:r>
      <w:r>
        <w:rPr>
          <w:rFonts w:hint="default" w:ascii="Arial" w:hAnsi="Arial" w:cs="Arial"/>
          <w:color w:val="auto"/>
          <w:sz w:val="22"/>
          <w:szCs w:val="22"/>
        </w:rPr>
        <w:t>nfantil (creches) para acolherem os seus filhos</w:t>
      </w:r>
      <w:r>
        <w:rPr>
          <w:rFonts w:hint="default" w:ascii="Arial" w:hAnsi="Arial" w:cs="Arial"/>
          <w:color w:val="auto"/>
          <w:sz w:val="22"/>
          <w:szCs w:val="22"/>
          <w:lang w:val="pt-BR"/>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left="0" w:leftChars="0" w:firstLine="840" w:firstLineChars="0"/>
        <w:jc w:val="both"/>
        <w:textAlignment w:val="auto"/>
        <w:rPr>
          <w:rFonts w:hint="default" w:ascii="Arial" w:hAnsi="Arial" w:cs="Arial"/>
          <w:color w:val="auto"/>
          <w:sz w:val="22"/>
          <w:szCs w:val="22"/>
        </w:rPr>
      </w:pPr>
      <w:r>
        <w:rPr>
          <w:rFonts w:hint="default" w:ascii="Arial" w:hAnsi="Arial" w:cs="Arial"/>
          <w:color w:val="auto"/>
          <w:sz w:val="22"/>
          <w:szCs w:val="22"/>
        </w:rPr>
        <w:t>Considerando que o estabelecimento de Parcerias, com vista a alcançar a meta educacional,</w:t>
      </w:r>
      <w:r>
        <w:rPr>
          <w:rFonts w:hint="default" w:ascii="Arial" w:hAnsi="Arial" w:cs="Arial"/>
          <w:color w:val="auto"/>
          <w:sz w:val="22"/>
          <w:szCs w:val="22"/>
          <w:lang w:val="pt-BR"/>
        </w:rPr>
        <w:t xml:space="preserve"> </w:t>
      </w:r>
      <w:r>
        <w:rPr>
          <w:rFonts w:hint="default" w:ascii="Arial" w:hAnsi="Arial" w:cs="Arial"/>
          <w:color w:val="auto"/>
          <w:sz w:val="22"/>
          <w:szCs w:val="22"/>
        </w:rPr>
        <w:t xml:space="preserve">encontra amparo na legislação da </w:t>
      </w:r>
      <w:r>
        <w:rPr>
          <w:rFonts w:hint="default" w:ascii="Arial" w:hAnsi="Arial" w:cs="Arial"/>
          <w:color w:val="auto"/>
          <w:sz w:val="22"/>
          <w:szCs w:val="22"/>
          <w:lang w:val="pt-BR"/>
        </w:rPr>
        <w:t>E</w:t>
      </w:r>
      <w:r>
        <w:rPr>
          <w:rFonts w:hint="default" w:ascii="Arial" w:hAnsi="Arial" w:cs="Arial"/>
          <w:color w:val="auto"/>
          <w:sz w:val="22"/>
          <w:szCs w:val="22"/>
        </w:rPr>
        <w:t xml:space="preserve">ducação </w:t>
      </w:r>
      <w:r>
        <w:rPr>
          <w:rFonts w:hint="default" w:ascii="Arial" w:hAnsi="Arial" w:cs="Arial"/>
          <w:color w:val="auto"/>
          <w:sz w:val="22"/>
          <w:szCs w:val="22"/>
          <w:lang w:val="pt-BR"/>
        </w:rPr>
        <w:t>I</w:t>
      </w:r>
      <w:r>
        <w:rPr>
          <w:rFonts w:hint="default" w:ascii="Arial" w:hAnsi="Arial" w:cs="Arial"/>
          <w:color w:val="auto"/>
          <w:sz w:val="22"/>
          <w:szCs w:val="22"/>
        </w:rPr>
        <w:t>nfantil, em consonância com as diretrizes</w:t>
      </w:r>
      <w:r>
        <w:rPr>
          <w:rFonts w:hint="default" w:ascii="Arial" w:hAnsi="Arial" w:cs="Arial"/>
          <w:color w:val="auto"/>
          <w:sz w:val="22"/>
          <w:szCs w:val="22"/>
          <w:lang w:val="pt-BR"/>
        </w:rPr>
        <w:t xml:space="preserve"> </w:t>
      </w:r>
      <w:r>
        <w:rPr>
          <w:rFonts w:hint="default" w:ascii="Arial" w:hAnsi="Arial" w:cs="Arial"/>
          <w:color w:val="auto"/>
          <w:sz w:val="22"/>
          <w:szCs w:val="22"/>
        </w:rPr>
        <w:t>estabelecidas na LDBEN, Lei 9.394/96, Lei 8.069/90, Resolução do CNE; CEB nº 01, de 07 de</w:t>
      </w:r>
      <w:r>
        <w:rPr>
          <w:rFonts w:hint="default" w:ascii="Arial" w:hAnsi="Arial" w:cs="Arial"/>
          <w:color w:val="auto"/>
          <w:sz w:val="22"/>
          <w:szCs w:val="22"/>
          <w:lang w:val="pt-BR"/>
        </w:rPr>
        <w:t xml:space="preserve"> </w:t>
      </w:r>
      <w:r>
        <w:rPr>
          <w:rFonts w:hint="default" w:ascii="Arial" w:hAnsi="Arial" w:cs="Arial"/>
          <w:color w:val="auto"/>
          <w:sz w:val="22"/>
          <w:szCs w:val="22"/>
        </w:rPr>
        <w:t>abril de 1999, Lei 14.113/2020 e legislação local</w:t>
      </w:r>
      <w:r>
        <w:rPr>
          <w:rFonts w:hint="default" w:ascii="Arial" w:hAnsi="Arial" w:cs="Arial"/>
          <w:color w:val="auto"/>
          <w:sz w:val="22"/>
          <w:szCs w:val="22"/>
          <w:lang w:val="pt-BR"/>
        </w:rPr>
        <w:t>.</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770" w:firstLineChars="350"/>
        <w:jc w:val="both"/>
        <w:textAlignment w:val="auto"/>
        <w:rPr>
          <w:rFonts w:hint="default" w:ascii="Arial" w:hAnsi="Arial" w:cs="Arial"/>
          <w:color w:val="auto"/>
          <w:sz w:val="22"/>
          <w:szCs w:val="22"/>
          <w:lang w:val="pt-BR"/>
        </w:rPr>
      </w:pPr>
      <w:r>
        <w:rPr>
          <w:rFonts w:hint="default" w:ascii="Arial" w:hAnsi="Arial" w:cs="Arial"/>
          <w:color w:val="auto"/>
          <w:sz w:val="22"/>
          <w:szCs w:val="22"/>
        </w:rPr>
        <w:t>Diante das justificativas elencadas, a Secretaria Municipal de Educação, opta pela realização de</w:t>
      </w:r>
      <w:r>
        <w:rPr>
          <w:rFonts w:hint="default" w:ascii="Arial" w:hAnsi="Arial" w:cs="Arial"/>
          <w:color w:val="auto"/>
          <w:sz w:val="22"/>
          <w:szCs w:val="22"/>
          <w:lang w:val="pt-BR"/>
        </w:rPr>
        <w:t xml:space="preserve"> </w:t>
      </w:r>
      <w:r>
        <w:rPr>
          <w:rFonts w:hint="default" w:ascii="Arial" w:hAnsi="Arial" w:cs="Arial"/>
          <w:color w:val="auto"/>
          <w:sz w:val="22"/>
          <w:szCs w:val="22"/>
        </w:rPr>
        <w:t>parceria com entidades sem fins lucrativos, com o propósito de firmar Termo de Colaboração, com fundamento na Lei Federal nº 13.019/2014, assegurando a oferta</w:t>
      </w:r>
      <w:r>
        <w:rPr>
          <w:rFonts w:hint="default" w:ascii="Arial" w:hAnsi="Arial" w:cs="Arial"/>
          <w:color w:val="auto"/>
          <w:sz w:val="22"/>
          <w:szCs w:val="22"/>
          <w:lang w:val="pt-BR"/>
        </w:rPr>
        <w:t xml:space="preserve"> </w:t>
      </w:r>
      <w:r>
        <w:rPr>
          <w:rFonts w:hint="default" w:ascii="Arial" w:hAnsi="Arial" w:cs="Arial"/>
          <w:color w:val="auto"/>
          <w:sz w:val="22"/>
          <w:szCs w:val="22"/>
        </w:rPr>
        <w:t xml:space="preserve">da </w:t>
      </w:r>
      <w:r>
        <w:rPr>
          <w:rFonts w:hint="default" w:ascii="Arial" w:hAnsi="Arial" w:cs="Arial"/>
          <w:color w:val="auto"/>
          <w:sz w:val="22"/>
          <w:szCs w:val="22"/>
          <w:lang w:val="pt-BR"/>
        </w:rPr>
        <w:t>E</w:t>
      </w:r>
      <w:r>
        <w:rPr>
          <w:rFonts w:hint="default" w:ascii="Arial" w:hAnsi="Arial" w:cs="Arial"/>
          <w:color w:val="auto"/>
          <w:sz w:val="22"/>
          <w:szCs w:val="22"/>
        </w:rPr>
        <w:t>ducação</w:t>
      </w:r>
      <w:r>
        <w:rPr>
          <w:rFonts w:hint="default" w:ascii="Arial" w:hAnsi="Arial" w:cs="Arial"/>
          <w:color w:val="auto"/>
          <w:sz w:val="22"/>
          <w:szCs w:val="22"/>
          <w:lang w:val="pt-BR"/>
        </w:rPr>
        <w:t xml:space="preserve"> I</w:t>
      </w:r>
      <w:r>
        <w:rPr>
          <w:rFonts w:hint="default" w:ascii="Arial" w:hAnsi="Arial" w:cs="Arial"/>
          <w:color w:val="auto"/>
          <w:sz w:val="22"/>
          <w:szCs w:val="22"/>
        </w:rPr>
        <w:t>nfantil, etapa crech</w:t>
      </w:r>
      <w:r>
        <w:rPr>
          <w:rFonts w:hint="default" w:ascii="Arial" w:hAnsi="Arial" w:cs="Arial"/>
          <w:color w:val="auto"/>
          <w:sz w:val="22"/>
          <w:szCs w:val="22"/>
          <w:lang w:val="pt-BR"/>
        </w:rPr>
        <w:t>e, às crianças do município.</w:t>
      </w:r>
    </w:p>
    <w:p>
      <w:pPr>
        <w:numPr>
          <w:ilvl w:val="0"/>
          <w:numId w:val="3"/>
        </w:numPr>
        <w:spacing w:after="0" w:line="360" w:lineRule="auto"/>
        <w:ind w:left="0" w:leftChars="0" w:firstLine="0" w:firstLineChars="0"/>
        <w:jc w:val="both"/>
        <w:rPr>
          <w:rFonts w:hint="default" w:ascii="Arial" w:hAnsi="Arial" w:cs="Arial"/>
          <w:b/>
          <w:iCs/>
          <w:color w:val="auto"/>
          <w:sz w:val="22"/>
          <w:szCs w:val="22"/>
          <w:lang w:val="pt-BR"/>
        </w:rPr>
      </w:pPr>
      <w:r>
        <w:rPr>
          <w:rFonts w:hint="default" w:ascii="Arial" w:hAnsi="Arial" w:cs="Arial"/>
          <w:b/>
          <w:iCs/>
          <w:color w:val="auto"/>
          <w:sz w:val="22"/>
          <w:szCs w:val="22"/>
          <w:lang w:val="pt-BR"/>
        </w:rPr>
        <w:t>DAS CONDIÇÕES PARA PARTICIPAÇÃO DO CHAMENTO PÚBLICO</w:t>
      </w:r>
    </w:p>
    <w:p>
      <w:pPr>
        <w:numPr>
          <w:ilvl w:val="1"/>
          <w:numId w:val="3"/>
        </w:numPr>
        <w:spacing w:beforeLines="0" w:afterLines="0"/>
        <w:ind w:left="0" w:leftChars="0" w:firstLine="0" w:firstLineChars="0"/>
        <w:jc w:val="left"/>
        <w:rPr>
          <w:rFonts w:hint="default" w:ascii="Arial" w:hAnsi="Arial" w:cs="Arial"/>
          <w:b w:val="0"/>
          <w:bCs w:val="0"/>
          <w:color w:val="auto"/>
          <w:sz w:val="22"/>
          <w:szCs w:val="22"/>
        </w:rPr>
      </w:pPr>
      <w:r>
        <w:rPr>
          <w:rFonts w:hint="default" w:ascii="Arial" w:hAnsi="Arial" w:cs="Arial"/>
          <w:b w:val="0"/>
          <w:bCs w:val="0"/>
          <w:color w:val="auto"/>
          <w:sz w:val="22"/>
          <w:szCs w:val="22"/>
        </w:rPr>
        <w:t>Para participar deste Edital, a OSC deverá cumprir os seguintes requisitos:</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20" w:firstLineChars="0"/>
        <w:jc w:val="both"/>
        <w:textAlignment w:val="auto"/>
        <w:rPr>
          <w:rFonts w:hint="default" w:ascii="Arial" w:hAnsi="Arial" w:cs="Arial"/>
          <w:color w:val="auto"/>
          <w:sz w:val="22"/>
          <w:szCs w:val="22"/>
        </w:rPr>
      </w:pPr>
      <w:r>
        <w:rPr>
          <w:rFonts w:hint="default" w:ascii="Arial" w:hAnsi="Arial" w:cs="Arial"/>
          <w:color w:val="auto"/>
          <w:sz w:val="22"/>
          <w:szCs w:val="22"/>
        </w:rPr>
        <w:t>a) Declarar</w:t>
      </w:r>
      <w:r>
        <w:rPr>
          <w:rFonts w:hint="default" w:ascii="Arial" w:hAnsi="Arial" w:cs="Arial"/>
          <w:color w:val="auto"/>
          <w:sz w:val="22"/>
          <w:szCs w:val="22"/>
          <w:lang w:val="pt-BR"/>
        </w:rPr>
        <w:t xml:space="preserve"> </w:t>
      </w:r>
      <w:r>
        <w:rPr>
          <w:rFonts w:hint="default" w:ascii="Arial" w:hAnsi="Arial" w:cs="Arial"/>
          <w:color w:val="auto"/>
          <w:sz w:val="22"/>
          <w:szCs w:val="22"/>
        </w:rPr>
        <w:t>que está ciente e concorda com as disposições previstas no Edital e seus</w:t>
      </w:r>
      <w:r>
        <w:rPr>
          <w:rFonts w:hint="default" w:ascii="Arial" w:hAnsi="Arial" w:cs="Arial"/>
          <w:color w:val="auto"/>
          <w:sz w:val="22"/>
          <w:szCs w:val="22"/>
          <w:lang w:val="pt-BR"/>
        </w:rPr>
        <w:t xml:space="preserve"> </w:t>
      </w:r>
      <w:r>
        <w:rPr>
          <w:rFonts w:hint="default" w:ascii="Arial" w:hAnsi="Arial" w:cs="Arial"/>
          <w:color w:val="auto"/>
          <w:sz w:val="22"/>
          <w:szCs w:val="22"/>
        </w:rPr>
        <w:t>anexos, bem como se responsabiliza pela veracidade e legitimidade das informações e</w:t>
      </w:r>
      <w:r>
        <w:rPr>
          <w:rFonts w:hint="default" w:ascii="Arial" w:hAnsi="Arial" w:cs="Arial"/>
          <w:color w:val="auto"/>
          <w:sz w:val="22"/>
          <w:szCs w:val="22"/>
          <w:lang w:val="pt-BR"/>
        </w:rPr>
        <w:t xml:space="preserve"> </w:t>
      </w:r>
      <w:r>
        <w:rPr>
          <w:rFonts w:hint="default" w:ascii="Arial" w:hAnsi="Arial" w:cs="Arial"/>
          <w:color w:val="auto"/>
          <w:sz w:val="22"/>
          <w:szCs w:val="22"/>
        </w:rPr>
        <w:t>documentos apresentados durante o processo de seleção;</w:t>
      </w:r>
    </w:p>
    <w:p>
      <w:pPr>
        <w:keepNext w:val="0"/>
        <w:keepLines w:val="0"/>
        <w:pageBreakBefore w:val="0"/>
        <w:widowControl w:val="0"/>
        <w:kinsoku/>
        <w:wordWrap/>
        <w:overflowPunct/>
        <w:topLinePunct w:val="0"/>
        <w:autoSpaceDE/>
        <w:autoSpaceDN/>
        <w:bidi w:val="0"/>
        <w:adjustRightInd/>
        <w:snapToGrid/>
        <w:spacing w:beforeLines="0" w:afterLines="0" w:line="240" w:lineRule="auto"/>
        <w:ind w:firstLine="420" w:firstLineChars="0"/>
        <w:jc w:val="both"/>
        <w:textAlignment w:val="auto"/>
        <w:rPr>
          <w:rFonts w:hint="default" w:ascii="Arial" w:hAnsi="Arial" w:cs="Arial"/>
          <w:color w:val="auto"/>
          <w:sz w:val="22"/>
          <w:szCs w:val="22"/>
        </w:rPr>
      </w:pPr>
      <w:r>
        <w:rPr>
          <w:rFonts w:hint="default" w:ascii="Arial" w:hAnsi="Arial" w:cs="Arial"/>
          <w:color w:val="auto"/>
          <w:sz w:val="22"/>
          <w:szCs w:val="22"/>
        </w:rPr>
        <w:t xml:space="preserve">b) Estar de acordo com o </w:t>
      </w:r>
      <w:r>
        <w:rPr>
          <w:rFonts w:hint="default" w:ascii="Arial" w:hAnsi="Arial" w:cs="Arial"/>
          <w:color w:val="auto"/>
          <w:sz w:val="22"/>
          <w:szCs w:val="22"/>
          <w:lang w:val="pt-BR"/>
        </w:rPr>
        <w:t>Termo de Referência</w:t>
      </w:r>
      <w:r>
        <w:rPr>
          <w:rFonts w:hint="default" w:ascii="Arial" w:hAnsi="Arial" w:cs="Arial"/>
          <w:color w:val="auto"/>
          <w:sz w:val="22"/>
          <w:szCs w:val="22"/>
        </w:rPr>
        <w:t xml:space="preserve"> elaborado pelo Município, constante no Anexo</w:t>
      </w:r>
      <w:r>
        <w:rPr>
          <w:rFonts w:hint="default" w:ascii="Arial" w:hAnsi="Arial" w:cs="Arial"/>
          <w:color w:val="auto"/>
          <w:sz w:val="22"/>
          <w:szCs w:val="22"/>
          <w:lang w:val="pt-BR"/>
        </w:rPr>
        <w:t xml:space="preserve"> III</w:t>
      </w:r>
      <w:r>
        <w:rPr>
          <w:rFonts w:hint="default" w:ascii="Arial" w:hAnsi="Arial" w:cs="Arial"/>
          <w:color w:val="auto"/>
          <w:sz w:val="22"/>
          <w:szCs w:val="22"/>
        </w:rPr>
        <w:t>, deste Edital;</w:t>
      </w:r>
    </w:p>
    <w:p>
      <w:pPr>
        <w:keepNext w:val="0"/>
        <w:keepLines w:val="0"/>
        <w:pageBreakBefore w:val="0"/>
        <w:widowControl w:val="0"/>
        <w:kinsoku/>
        <w:wordWrap/>
        <w:overflowPunct/>
        <w:topLinePunct w:val="0"/>
        <w:autoSpaceDE/>
        <w:autoSpaceDN/>
        <w:bidi w:val="0"/>
        <w:adjustRightInd/>
        <w:snapToGrid/>
        <w:spacing w:beforeLines="0" w:afterLines="0" w:line="240" w:lineRule="auto"/>
        <w:ind w:firstLine="420" w:firstLineChars="0"/>
        <w:jc w:val="both"/>
        <w:textAlignment w:val="auto"/>
        <w:rPr>
          <w:rFonts w:hint="default" w:ascii="Arial" w:hAnsi="Arial" w:cs="Arial"/>
          <w:color w:val="auto"/>
          <w:sz w:val="22"/>
          <w:szCs w:val="22"/>
        </w:rPr>
      </w:pPr>
      <w:r>
        <w:rPr>
          <w:rFonts w:hint="default" w:ascii="Arial" w:hAnsi="Arial" w:cs="Arial"/>
          <w:color w:val="auto"/>
          <w:sz w:val="22"/>
          <w:szCs w:val="22"/>
        </w:rPr>
        <w:t>c) Estar de acordo com os requisitos e condições previstos neste Edital;</w:t>
      </w:r>
    </w:p>
    <w:p>
      <w:pPr>
        <w:keepNext w:val="0"/>
        <w:keepLines w:val="0"/>
        <w:pageBreakBefore w:val="0"/>
        <w:widowControl w:val="0"/>
        <w:kinsoku/>
        <w:wordWrap/>
        <w:overflowPunct/>
        <w:topLinePunct w:val="0"/>
        <w:autoSpaceDE/>
        <w:autoSpaceDN/>
        <w:bidi w:val="0"/>
        <w:adjustRightInd/>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lang w:val="pt-BR"/>
        </w:rPr>
        <w:t xml:space="preserve">d) </w:t>
      </w:r>
      <w:r>
        <w:rPr>
          <w:rFonts w:hint="default" w:ascii="Arial" w:hAnsi="Arial" w:cs="Arial"/>
          <w:color w:val="auto"/>
          <w:sz w:val="22"/>
          <w:szCs w:val="22"/>
        </w:rPr>
        <w:t>A entidade sem fins lucrativos deverá estar regularmente constituída no Estatuto Social e no</w:t>
      </w:r>
      <w:r>
        <w:rPr>
          <w:rFonts w:hint="default" w:ascii="Arial" w:hAnsi="Arial" w:cs="Arial"/>
          <w:color w:val="auto"/>
          <w:sz w:val="22"/>
          <w:szCs w:val="22"/>
          <w:lang w:val="pt-BR"/>
        </w:rPr>
        <w:t xml:space="preserve"> </w:t>
      </w:r>
      <w:r>
        <w:rPr>
          <w:rFonts w:hint="default" w:ascii="Arial" w:hAnsi="Arial" w:cs="Arial"/>
          <w:color w:val="auto"/>
          <w:sz w:val="22"/>
          <w:szCs w:val="22"/>
        </w:rPr>
        <w:t>Cadastro Nacional da pessoa jurídica da Receita Federal do Brasil (CNPJ); possuir como</w:t>
      </w:r>
      <w:r>
        <w:rPr>
          <w:rFonts w:hint="default" w:ascii="Arial" w:hAnsi="Arial" w:cs="Arial"/>
          <w:color w:val="auto"/>
          <w:sz w:val="22"/>
          <w:szCs w:val="22"/>
          <w:lang w:val="pt-BR"/>
        </w:rPr>
        <w:t xml:space="preserve"> </w:t>
      </w:r>
      <w:r>
        <w:rPr>
          <w:rFonts w:hint="default" w:ascii="Arial" w:hAnsi="Arial" w:cs="Arial"/>
          <w:color w:val="auto"/>
          <w:sz w:val="22"/>
          <w:szCs w:val="22"/>
        </w:rPr>
        <w:t>atividade principal a atividade de ensino e/ou Educação Infantil.</w:t>
      </w:r>
    </w:p>
    <w:p>
      <w:pPr>
        <w:keepNext w:val="0"/>
        <w:keepLines w:val="0"/>
        <w:pageBreakBefore w:val="0"/>
        <w:kinsoku/>
        <w:wordWrap/>
        <w:overflowPunct/>
        <w:topLinePunct w:val="0"/>
        <w:bidi w:val="0"/>
        <w:snapToGrid/>
        <w:spacing w:beforeLines="0" w:afterLines="0" w:line="360" w:lineRule="auto"/>
        <w:jc w:val="both"/>
        <w:textAlignment w:val="auto"/>
        <w:rPr>
          <w:rFonts w:hint="default" w:ascii="Arial" w:hAnsi="Arial" w:cs="Arial"/>
          <w:b w:val="0"/>
          <w:bCs w:val="0"/>
          <w:color w:val="auto"/>
          <w:sz w:val="22"/>
          <w:szCs w:val="22"/>
        </w:rPr>
      </w:pPr>
      <w:r>
        <w:rPr>
          <w:rFonts w:hint="default" w:ascii="Arial" w:hAnsi="Arial" w:cs="Arial"/>
          <w:b w:val="0"/>
          <w:bCs w:val="0"/>
          <w:color w:val="auto"/>
          <w:sz w:val="22"/>
          <w:szCs w:val="22"/>
          <w:lang w:val="pt-BR"/>
        </w:rPr>
        <w:t xml:space="preserve">3.2. </w:t>
      </w:r>
      <w:r>
        <w:rPr>
          <w:rFonts w:hint="default" w:ascii="Arial" w:hAnsi="Arial" w:cs="Arial"/>
          <w:b w:val="0"/>
          <w:bCs w:val="0"/>
          <w:color w:val="auto"/>
          <w:sz w:val="22"/>
          <w:szCs w:val="22"/>
          <w:u w:val="single"/>
        </w:rPr>
        <w:t>É vedada</w:t>
      </w:r>
      <w:r>
        <w:rPr>
          <w:rFonts w:hint="default" w:ascii="Arial" w:hAnsi="Arial" w:cs="Arial"/>
          <w:b w:val="0"/>
          <w:bCs w:val="0"/>
          <w:color w:val="auto"/>
          <w:sz w:val="22"/>
          <w:szCs w:val="22"/>
        </w:rPr>
        <w:t xml:space="preserve"> a participação neste Chamamento Público de entidades privadas sem fins lucrativos que</w:t>
      </w:r>
      <w:r>
        <w:rPr>
          <w:rFonts w:hint="default" w:ascii="Arial" w:hAnsi="Arial" w:cs="Arial"/>
          <w:b w:val="0"/>
          <w:bCs w:val="0"/>
          <w:color w:val="auto"/>
          <w:sz w:val="22"/>
          <w:szCs w:val="22"/>
          <w:lang w:val="pt-BR"/>
        </w:rPr>
        <w:t xml:space="preserve"> </w:t>
      </w:r>
      <w:r>
        <w:rPr>
          <w:rFonts w:hint="default" w:ascii="Arial" w:hAnsi="Arial" w:cs="Arial"/>
          <w:b w:val="0"/>
          <w:bCs w:val="0"/>
          <w:color w:val="auto"/>
          <w:sz w:val="22"/>
          <w:szCs w:val="22"/>
        </w:rPr>
        <w:t>possuam dentre seus dirigentes:</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a) Pessoas cujas contas relativas a parcerias tenham sido julgadas irregulares ou rejeitadas</w:t>
      </w:r>
      <w:r>
        <w:rPr>
          <w:rFonts w:hint="default" w:ascii="Arial" w:hAnsi="Arial" w:cs="Arial"/>
          <w:color w:val="auto"/>
          <w:sz w:val="22"/>
          <w:szCs w:val="22"/>
          <w:lang w:val="pt-BR"/>
        </w:rPr>
        <w:t xml:space="preserve"> </w:t>
      </w:r>
      <w:r>
        <w:rPr>
          <w:rFonts w:hint="default" w:ascii="Arial" w:hAnsi="Arial" w:cs="Arial"/>
          <w:color w:val="auto"/>
          <w:sz w:val="22"/>
          <w:szCs w:val="22"/>
        </w:rPr>
        <w:t>pelo Tribunal ou Conselho de Contas de qualquer esfera da Federação, em decisão</w:t>
      </w:r>
      <w:r>
        <w:rPr>
          <w:rFonts w:hint="default" w:ascii="Arial" w:hAnsi="Arial" w:cs="Arial"/>
          <w:color w:val="auto"/>
          <w:sz w:val="22"/>
          <w:szCs w:val="22"/>
          <w:lang w:val="pt-BR"/>
        </w:rPr>
        <w:t xml:space="preserve"> </w:t>
      </w:r>
      <w:r>
        <w:rPr>
          <w:rFonts w:hint="default" w:ascii="Arial" w:hAnsi="Arial" w:cs="Arial"/>
          <w:color w:val="auto"/>
          <w:sz w:val="22"/>
          <w:szCs w:val="22"/>
        </w:rPr>
        <w:t>irrecorrível, nos últimos 8 (oito) anos;</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b) Pessoa julgada por falta grave e inabilitada para o exercício de cargo em comissão ou</w:t>
      </w:r>
      <w:r>
        <w:rPr>
          <w:rFonts w:hint="default" w:ascii="Arial" w:hAnsi="Arial" w:cs="Arial"/>
          <w:color w:val="auto"/>
          <w:sz w:val="22"/>
          <w:szCs w:val="22"/>
          <w:lang w:val="pt-BR"/>
        </w:rPr>
        <w:t xml:space="preserve"> </w:t>
      </w:r>
      <w:r>
        <w:rPr>
          <w:rFonts w:hint="default" w:ascii="Arial" w:hAnsi="Arial" w:cs="Arial"/>
          <w:color w:val="auto"/>
          <w:sz w:val="22"/>
          <w:szCs w:val="22"/>
        </w:rPr>
        <w:t>função de confiança, enquanto durar a inabilitação;</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c) Pessoa considerada responsável por ato de impropriedade, enquanto durarem os prazos</w:t>
      </w:r>
      <w:r>
        <w:rPr>
          <w:rFonts w:hint="default" w:ascii="Arial" w:hAnsi="Arial" w:cs="Arial"/>
          <w:color w:val="auto"/>
          <w:sz w:val="22"/>
          <w:szCs w:val="22"/>
          <w:lang w:val="pt-BR"/>
        </w:rPr>
        <w:t xml:space="preserve"> </w:t>
      </w:r>
      <w:r>
        <w:rPr>
          <w:rFonts w:hint="default" w:ascii="Arial" w:hAnsi="Arial" w:cs="Arial"/>
          <w:color w:val="auto"/>
          <w:sz w:val="22"/>
          <w:szCs w:val="22"/>
        </w:rPr>
        <w:t>estabelecidos nos incisos I, II e III do art.12, da Lei 8.429, de 2 de junho de 1992;</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d) Agente Político de Poder ou Ministério Público, tanto quanto dirigente de órgão ou</w:t>
      </w:r>
      <w:r>
        <w:rPr>
          <w:rFonts w:hint="default" w:ascii="Arial" w:hAnsi="Arial" w:cs="Arial"/>
          <w:color w:val="auto"/>
          <w:sz w:val="22"/>
          <w:szCs w:val="22"/>
          <w:lang w:val="pt-BR"/>
        </w:rPr>
        <w:t xml:space="preserve"> </w:t>
      </w:r>
      <w:r>
        <w:rPr>
          <w:rFonts w:hint="default" w:ascii="Arial" w:hAnsi="Arial" w:cs="Arial"/>
          <w:color w:val="auto"/>
          <w:sz w:val="22"/>
          <w:szCs w:val="22"/>
        </w:rPr>
        <w:t>entidade do Município, de qualquer esfera governamental, ou respectivo cônjuge ou</w:t>
      </w:r>
      <w:r>
        <w:rPr>
          <w:rFonts w:hint="default" w:ascii="Arial" w:hAnsi="Arial" w:cs="Arial"/>
          <w:color w:val="auto"/>
          <w:sz w:val="22"/>
          <w:szCs w:val="22"/>
          <w:lang w:val="pt-BR"/>
        </w:rPr>
        <w:t xml:space="preserve"> </w:t>
      </w:r>
      <w:r>
        <w:rPr>
          <w:rFonts w:hint="default" w:ascii="Arial" w:hAnsi="Arial" w:cs="Arial"/>
          <w:color w:val="auto"/>
          <w:sz w:val="22"/>
          <w:szCs w:val="22"/>
        </w:rPr>
        <w:t>companheiro, bem como parente em linha reta, colateral ou por afinidade até o segundo</w:t>
      </w:r>
      <w:r>
        <w:rPr>
          <w:rFonts w:hint="default" w:ascii="Arial" w:hAnsi="Arial" w:cs="Arial"/>
          <w:color w:val="auto"/>
          <w:sz w:val="22"/>
          <w:szCs w:val="22"/>
          <w:lang w:val="pt-BR"/>
        </w:rPr>
        <w:t xml:space="preserve"> </w:t>
      </w:r>
      <w:r>
        <w:rPr>
          <w:rFonts w:hint="default" w:ascii="Arial" w:hAnsi="Arial" w:cs="Arial"/>
          <w:color w:val="auto"/>
          <w:sz w:val="22"/>
          <w:szCs w:val="22"/>
        </w:rPr>
        <w:t>grau.</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e)</w:t>
      </w:r>
      <w:r>
        <w:rPr>
          <w:rFonts w:hint="default" w:ascii="Arial" w:hAnsi="Arial" w:cs="Arial"/>
          <w:color w:val="auto"/>
          <w:sz w:val="22"/>
          <w:szCs w:val="22"/>
          <w:lang w:val="pt-BR"/>
        </w:rPr>
        <w:t xml:space="preserve"> </w:t>
      </w:r>
      <w:r>
        <w:rPr>
          <w:rFonts w:hint="default" w:ascii="Arial" w:hAnsi="Arial" w:cs="Arial"/>
          <w:color w:val="auto"/>
          <w:sz w:val="22"/>
          <w:szCs w:val="22"/>
        </w:rPr>
        <w:t>Servidor Público ou Empregado Público vinculado ao Município, ou respectivo cônjuge,</w:t>
      </w:r>
      <w:r>
        <w:rPr>
          <w:rFonts w:hint="default" w:ascii="Arial" w:hAnsi="Arial" w:cs="Arial"/>
          <w:color w:val="auto"/>
          <w:sz w:val="22"/>
          <w:szCs w:val="22"/>
          <w:lang w:val="pt-BR"/>
        </w:rPr>
        <w:t xml:space="preserve"> </w:t>
      </w:r>
      <w:r>
        <w:rPr>
          <w:rFonts w:hint="default" w:ascii="Arial" w:hAnsi="Arial" w:cs="Arial"/>
          <w:color w:val="auto"/>
          <w:sz w:val="22"/>
          <w:szCs w:val="22"/>
        </w:rPr>
        <w:t>companheiro ou parente em linha reta, colateral ou por afinidade até o 2º grau.</w:t>
      </w:r>
    </w:p>
    <w:p>
      <w:pPr>
        <w:keepNext w:val="0"/>
        <w:keepLines w:val="0"/>
        <w:pageBreakBefore w:val="0"/>
        <w:kinsoku/>
        <w:wordWrap/>
        <w:overflowPunct/>
        <w:topLinePunct w:val="0"/>
        <w:bidi w:val="0"/>
        <w:snapToGrid/>
        <w:spacing w:beforeLines="0" w:afterLines="0" w:line="360" w:lineRule="auto"/>
        <w:jc w:val="left"/>
        <w:textAlignment w:val="auto"/>
        <w:rPr>
          <w:rFonts w:hint="default" w:ascii="Arial" w:hAnsi="Arial" w:cs="Arial"/>
          <w:b w:val="0"/>
          <w:bCs w:val="0"/>
          <w:color w:val="auto"/>
          <w:sz w:val="22"/>
          <w:szCs w:val="22"/>
        </w:rPr>
      </w:pPr>
      <w:r>
        <w:rPr>
          <w:rFonts w:hint="default" w:ascii="Arial" w:hAnsi="Arial" w:cs="Arial"/>
          <w:b w:val="0"/>
          <w:bCs w:val="0"/>
          <w:color w:val="auto"/>
          <w:sz w:val="22"/>
          <w:szCs w:val="22"/>
          <w:lang w:val="pt-BR"/>
        </w:rPr>
        <w:t xml:space="preserve">3.3. </w:t>
      </w:r>
      <w:r>
        <w:rPr>
          <w:rFonts w:hint="default" w:ascii="Arial" w:hAnsi="Arial" w:cs="Arial"/>
          <w:b w:val="0"/>
          <w:bCs w:val="0"/>
          <w:color w:val="auto"/>
          <w:sz w:val="22"/>
          <w:szCs w:val="22"/>
          <w:u w:val="single"/>
        </w:rPr>
        <w:t>Não poderão participar</w:t>
      </w:r>
      <w:r>
        <w:rPr>
          <w:rFonts w:hint="default" w:ascii="Arial" w:hAnsi="Arial" w:cs="Arial"/>
          <w:b w:val="0"/>
          <w:bCs w:val="0"/>
          <w:color w:val="auto"/>
          <w:sz w:val="22"/>
          <w:szCs w:val="22"/>
        </w:rPr>
        <w:t xml:space="preserve"> do Chamamento Público neste Edital as entidades que:</w:t>
      </w:r>
    </w:p>
    <w:p>
      <w:pPr>
        <w:keepNext w:val="0"/>
        <w:keepLines w:val="0"/>
        <w:pageBreakBefore w:val="0"/>
        <w:kinsoku/>
        <w:wordWrap/>
        <w:overflowPunct/>
        <w:topLinePunct w:val="0"/>
        <w:bidi w:val="0"/>
        <w:snapToGrid/>
        <w:spacing w:beforeLines="0" w:afterLines="0" w:line="360" w:lineRule="auto"/>
        <w:ind w:firstLine="660" w:firstLineChars="300"/>
        <w:jc w:val="both"/>
        <w:textAlignment w:val="auto"/>
        <w:rPr>
          <w:rFonts w:hint="default" w:ascii="Arial" w:hAnsi="Arial" w:cs="Arial"/>
          <w:color w:val="auto"/>
          <w:sz w:val="22"/>
          <w:szCs w:val="22"/>
        </w:rPr>
      </w:pPr>
      <w:r>
        <w:rPr>
          <w:rFonts w:hint="default" w:ascii="Arial" w:hAnsi="Arial" w:cs="Arial"/>
          <w:color w:val="auto"/>
          <w:sz w:val="22"/>
          <w:szCs w:val="22"/>
        </w:rPr>
        <w:t>a) Estiverem com pendências relativas à prestação de contas ou contas reprovadas em</w:t>
      </w:r>
      <w:r>
        <w:rPr>
          <w:rFonts w:hint="default" w:ascii="Arial" w:hAnsi="Arial" w:cs="Arial"/>
          <w:color w:val="auto"/>
          <w:sz w:val="22"/>
          <w:szCs w:val="22"/>
          <w:lang w:val="pt-BR"/>
        </w:rPr>
        <w:t xml:space="preserve"> </w:t>
      </w:r>
      <w:r>
        <w:rPr>
          <w:rFonts w:hint="default" w:ascii="Arial" w:hAnsi="Arial" w:cs="Arial"/>
          <w:color w:val="auto"/>
          <w:sz w:val="22"/>
          <w:szCs w:val="22"/>
        </w:rPr>
        <w:t>quaisquer convênios firmados anteriormente com o Poder Executivo Municipal e suas</w:t>
      </w:r>
      <w:r>
        <w:rPr>
          <w:rFonts w:hint="default" w:ascii="Arial" w:hAnsi="Arial" w:cs="Arial"/>
          <w:color w:val="auto"/>
          <w:sz w:val="22"/>
          <w:szCs w:val="22"/>
          <w:lang w:val="pt-BR"/>
        </w:rPr>
        <w:t xml:space="preserve"> </w:t>
      </w:r>
      <w:r>
        <w:rPr>
          <w:rFonts w:hint="default" w:ascii="Arial" w:hAnsi="Arial" w:cs="Arial"/>
          <w:color w:val="auto"/>
          <w:sz w:val="22"/>
          <w:szCs w:val="22"/>
        </w:rPr>
        <w:t>entidades do Município direta ou indireta;</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b) Estejam em mora, inadimplentes com outros convênios e demais instrumentos</w:t>
      </w:r>
      <w:r>
        <w:rPr>
          <w:rFonts w:hint="default" w:ascii="Arial" w:hAnsi="Arial" w:cs="Arial"/>
          <w:color w:val="auto"/>
          <w:sz w:val="22"/>
          <w:szCs w:val="22"/>
          <w:lang w:val="pt-BR"/>
        </w:rPr>
        <w:t xml:space="preserve"> </w:t>
      </w:r>
      <w:r>
        <w:rPr>
          <w:rFonts w:hint="default" w:ascii="Arial" w:hAnsi="Arial" w:cs="Arial"/>
          <w:color w:val="auto"/>
          <w:sz w:val="22"/>
          <w:szCs w:val="22"/>
        </w:rPr>
        <w:t>celebrados com órgãos ou entidades do Município, ou irregular em relação a quaisquer das</w:t>
      </w:r>
      <w:r>
        <w:rPr>
          <w:rFonts w:hint="default" w:ascii="Arial" w:hAnsi="Arial" w:cs="Arial"/>
          <w:color w:val="auto"/>
          <w:sz w:val="22"/>
          <w:szCs w:val="22"/>
          <w:lang w:val="pt-BR"/>
        </w:rPr>
        <w:t xml:space="preserve"> </w:t>
      </w:r>
      <w:r>
        <w:rPr>
          <w:rFonts w:hint="default" w:ascii="Arial" w:hAnsi="Arial" w:cs="Arial"/>
          <w:color w:val="auto"/>
          <w:sz w:val="22"/>
          <w:szCs w:val="22"/>
        </w:rPr>
        <w:t>exigências da legislação e deste Edital;</w:t>
      </w:r>
    </w:p>
    <w:p>
      <w:pPr>
        <w:keepNext w:val="0"/>
        <w:keepLines w:val="0"/>
        <w:pageBreakBefore w:val="0"/>
        <w:kinsoku/>
        <w:wordWrap/>
        <w:overflowPunct/>
        <w:topLinePunct w:val="0"/>
        <w:bidi w:val="0"/>
        <w:snapToGrid/>
        <w:spacing w:beforeLines="0" w:afterLines="0" w:line="360" w:lineRule="auto"/>
        <w:ind w:firstLine="440" w:firstLineChars="200"/>
        <w:jc w:val="left"/>
        <w:textAlignment w:val="auto"/>
        <w:rPr>
          <w:rFonts w:hint="default" w:ascii="Arial" w:hAnsi="Arial" w:cs="Arial"/>
          <w:color w:val="auto"/>
          <w:sz w:val="22"/>
          <w:szCs w:val="22"/>
        </w:rPr>
      </w:pPr>
      <w:r>
        <w:rPr>
          <w:rFonts w:hint="default" w:ascii="Arial" w:hAnsi="Arial" w:cs="Arial"/>
          <w:color w:val="auto"/>
          <w:sz w:val="22"/>
          <w:szCs w:val="22"/>
        </w:rPr>
        <w:t>c) Cujo objeto social não se relacione às características do projeto ou que não disponham</w:t>
      </w:r>
      <w:r>
        <w:rPr>
          <w:rFonts w:hint="default" w:ascii="Arial" w:hAnsi="Arial" w:cs="Arial"/>
          <w:color w:val="auto"/>
          <w:sz w:val="22"/>
          <w:szCs w:val="22"/>
          <w:lang w:val="pt-BR"/>
        </w:rPr>
        <w:t xml:space="preserve"> </w:t>
      </w:r>
      <w:r>
        <w:rPr>
          <w:rFonts w:hint="default" w:ascii="Arial" w:hAnsi="Arial" w:cs="Arial"/>
          <w:color w:val="auto"/>
          <w:sz w:val="22"/>
          <w:szCs w:val="22"/>
        </w:rPr>
        <w:t>de condições técnicas para executar o objeto previsto no Termo de Colaboração;</w:t>
      </w:r>
    </w:p>
    <w:p>
      <w:pPr>
        <w:keepNext w:val="0"/>
        <w:keepLines w:val="0"/>
        <w:pageBreakBefore w:val="0"/>
        <w:kinsoku/>
        <w:wordWrap/>
        <w:overflowPunct/>
        <w:topLinePunct w:val="0"/>
        <w:bidi w:val="0"/>
        <w:snapToGrid/>
        <w:spacing w:beforeLines="0" w:afterLines="0" w:line="360" w:lineRule="auto"/>
        <w:ind w:firstLine="440" w:firstLineChars="200"/>
        <w:jc w:val="both"/>
        <w:textAlignment w:val="auto"/>
        <w:rPr>
          <w:rFonts w:hint="default" w:ascii="Arial" w:hAnsi="Arial" w:cs="Arial"/>
          <w:color w:val="auto"/>
          <w:sz w:val="22"/>
          <w:szCs w:val="22"/>
        </w:rPr>
      </w:pPr>
      <w:r>
        <w:rPr>
          <w:rFonts w:hint="default" w:ascii="Arial" w:hAnsi="Arial" w:cs="Arial"/>
          <w:color w:val="auto"/>
          <w:sz w:val="22"/>
          <w:szCs w:val="22"/>
        </w:rPr>
        <w:t>d) Tenham em suas relações anteriores com o Município incorrido pelo menos uma das</w:t>
      </w:r>
      <w:r>
        <w:rPr>
          <w:rFonts w:hint="default" w:ascii="Arial" w:hAnsi="Arial" w:cs="Arial"/>
          <w:color w:val="auto"/>
          <w:sz w:val="22"/>
          <w:szCs w:val="22"/>
          <w:lang w:val="pt-BR"/>
        </w:rPr>
        <w:t xml:space="preserve"> </w:t>
      </w:r>
      <w:r>
        <w:rPr>
          <w:rFonts w:hint="default" w:ascii="Arial" w:hAnsi="Arial" w:cs="Arial"/>
          <w:color w:val="auto"/>
          <w:sz w:val="22"/>
          <w:szCs w:val="22"/>
        </w:rPr>
        <w:t>seguintes condutas:</w:t>
      </w:r>
    </w:p>
    <w:p>
      <w:pPr>
        <w:keepNext w:val="0"/>
        <w:keepLines w:val="0"/>
        <w:pageBreakBefore w:val="0"/>
        <w:kinsoku/>
        <w:wordWrap/>
        <w:overflowPunct/>
        <w:topLinePunct w:val="0"/>
        <w:bidi w:val="0"/>
        <w:snapToGrid/>
        <w:spacing w:beforeLines="0" w:afterLines="0" w:line="360" w:lineRule="auto"/>
        <w:ind w:firstLine="330" w:firstLineChars="150"/>
        <w:jc w:val="both"/>
        <w:textAlignment w:val="auto"/>
        <w:rPr>
          <w:rFonts w:hint="default" w:ascii="Arial" w:hAnsi="Arial" w:cs="Arial"/>
          <w:color w:val="auto"/>
          <w:sz w:val="22"/>
          <w:szCs w:val="22"/>
        </w:rPr>
      </w:pPr>
      <w:r>
        <w:rPr>
          <w:rFonts w:hint="default" w:ascii="Arial" w:hAnsi="Arial" w:eastAsia="Symbol" w:cs="Arial"/>
          <w:color w:val="auto"/>
          <w:sz w:val="22"/>
          <w:szCs w:val="22"/>
        </w:rPr>
        <w:t xml:space="preserve"> </w:t>
      </w:r>
      <w:r>
        <w:rPr>
          <w:rFonts w:hint="default" w:ascii="Arial" w:hAnsi="Arial" w:eastAsia="Symbol" w:cs="Arial"/>
          <w:color w:val="auto"/>
          <w:sz w:val="22"/>
          <w:szCs w:val="22"/>
          <w:lang w:val="pt-BR"/>
        </w:rPr>
        <w:t xml:space="preserve">- </w:t>
      </w:r>
      <w:r>
        <w:rPr>
          <w:rFonts w:hint="default" w:ascii="Arial" w:hAnsi="Arial" w:cs="Arial"/>
          <w:color w:val="auto"/>
          <w:sz w:val="22"/>
          <w:szCs w:val="22"/>
        </w:rPr>
        <w:t>Omissão no dever de prestar contas;</w:t>
      </w:r>
    </w:p>
    <w:p>
      <w:pPr>
        <w:keepNext w:val="0"/>
        <w:keepLines w:val="0"/>
        <w:pageBreakBefore w:val="0"/>
        <w:kinsoku/>
        <w:wordWrap/>
        <w:overflowPunct/>
        <w:topLinePunct w:val="0"/>
        <w:bidi w:val="0"/>
        <w:snapToGrid/>
        <w:spacing w:beforeLines="0" w:afterLines="0" w:line="360" w:lineRule="auto"/>
        <w:ind w:firstLine="330" w:firstLineChars="150"/>
        <w:jc w:val="both"/>
        <w:textAlignment w:val="auto"/>
        <w:rPr>
          <w:rFonts w:hint="default" w:ascii="Arial" w:hAnsi="Arial" w:cs="Arial"/>
          <w:color w:val="auto"/>
          <w:sz w:val="22"/>
          <w:szCs w:val="22"/>
        </w:rPr>
      </w:pPr>
      <w:r>
        <w:rPr>
          <w:rFonts w:hint="default" w:ascii="Arial" w:hAnsi="Arial" w:eastAsia="Symbol" w:cs="Arial"/>
          <w:color w:val="auto"/>
          <w:sz w:val="22"/>
          <w:szCs w:val="22"/>
        </w:rPr>
        <w:t xml:space="preserve"> </w:t>
      </w:r>
      <w:r>
        <w:rPr>
          <w:rFonts w:hint="default" w:ascii="Arial" w:hAnsi="Arial" w:eastAsia="Symbol" w:cs="Arial"/>
          <w:color w:val="auto"/>
          <w:sz w:val="22"/>
          <w:szCs w:val="22"/>
          <w:lang w:val="pt-BR"/>
        </w:rPr>
        <w:t xml:space="preserve">- </w:t>
      </w:r>
      <w:r>
        <w:rPr>
          <w:rFonts w:hint="default" w:ascii="Arial" w:hAnsi="Arial" w:cs="Arial"/>
          <w:color w:val="auto"/>
          <w:sz w:val="22"/>
          <w:szCs w:val="22"/>
        </w:rPr>
        <w:t>Descumprimento injustificado do objeto de convênios, contratos de repasse ou</w:t>
      </w:r>
      <w:r>
        <w:rPr>
          <w:rFonts w:hint="default" w:ascii="Arial" w:hAnsi="Arial" w:cs="Arial"/>
          <w:color w:val="auto"/>
          <w:sz w:val="22"/>
          <w:szCs w:val="22"/>
          <w:lang w:val="pt-BR"/>
        </w:rPr>
        <w:t xml:space="preserve"> </w:t>
      </w:r>
      <w:r>
        <w:rPr>
          <w:rFonts w:hint="default" w:ascii="Arial" w:hAnsi="Arial" w:cs="Arial"/>
          <w:color w:val="auto"/>
          <w:sz w:val="22"/>
          <w:szCs w:val="22"/>
        </w:rPr>
        <w:t>termos de parceria;</w:t>
      </w:r>
    </w:p>
    <w:p>
      <w:pPr>
        <w:keepNext w:val="0"/>
        <w:keepLines w:val="0"/>
        <w:pageBreakBefore w:val="0"/>
        <w:kinsoku/>
        <w:wordWrap/>
        <w:overflowPunct/>
        <w:topLinePunct w:val="0"/>
        <w:bidi w:val="0"/>
        <w:snapToGrid/>
        <w:spacing w:beforeLines="0" w:afterLines="0" w:line="360" w:lineRule="auto"/>
        <w:ind w:firstLine="330" w:firstLineChars="150"/>
        <w:jc w:val="both"/>
        <w:textAlignment w:val="auto"/>
        <w:rPr>
          <w:rFonts w:hint="default" w:ascii="Arial" w:hAnsi="Arial" w:cs="Arial"/>
          <w:color w:val="auto"/>
          <w:sz w:val="22"/>
          <w:szCs w:val="22"/>
        </w:rPr>
      </w:pPr>
      <w:r>
        <w:rPr>
          <w:rFonts w:hint="default" w:ascii="Arial" w:hAnsi="Arial" w:eastAsia="Symbol" w:cs="Arial"/>
          <w:color w:val="auto"/>
          <w:sz w:val="22"/>
          <w:szCs w:val="22"/>
        </w:rPr>
        <w:t xml:space="preserve"> </w:t>
      </w:r>
      <w:r>
        <w:rPr>
          <w:rFonts w:hint="default" w:ascii="Arial" w:hAnsi="Arial" w:eastAsia="Symbol" w:cs="Arial"/>
          <w:color w:val="auto"/>
          <w:sz w:val="22"/>
          <w:szCs w:val="22"/>
          <w:lang w:val="pt-BR"/>
        </w:rPr>
        <w:t xml:space="preserve">- </w:t>
      </w:r>
      <w:r>
        <w:rPr>
          <w:rFonts w:hint="default" w:ascii="Arial" w:hAnsi="Arial" w:cs="Arial"/>
          <w:color w:val="auto"/>
          <w:sz w:val="22"/>
          <w:szCs w:val="22"/>
        </w:rPr>
        <w:t>Desvio de finalidade na aplicação dos recursos;</w:t>
      </w:r>
    </w:p>
    <w:p>
      <w:pPr>
        <w:keepNext w:val="0"/>
        <w:keepLines w:val="0"/>
        <w:pageBreakBefore w:val="0"/>
        <w:kinsoku/>
        <w:wordWrap/>
        <w:overflowPunct/>
        <w:topLinePunct w:val="0"/>
        <w:bidi w:val="0"/>
        <w:snapToGrid/>
        <w:spacing w:beforeLines="0" w:afterLines="0" w:line="360" w:lineRule="auto"/>
        <w:ind w:firstLine="330" w:firstLineChars="150"/>
        <w:jc w:val="both"/>
        <w:textAlignment w:val="auto"/>
        <w:rPr>
          <w:rFonts w:hint="default" w:ascii="Arial" w:hAnsi="Arial" w:cs="Arial"/>
          <w:color w:val="auto"/>
          <w:sz w:val="22"/>
          <w:szCs w:val="22"/>
        </w:rPr>
      </w:pPr>
      <w:r>
        <w:rPr>
          <w:rFonts w:hint="default" w:ascii="Arial" w:hAnsi="Arial" w:eastAsia="Symbol" w:cs="Arial"/>
          <w:color w:val="auto"/>
          <w:sz w:val="22"/>
          <w:szCs w:val="22"/>
        </w:rPr>
        <w:t xml:space="preserve"> </w:t>
      </w:r>
      <w:r>
        <w:rPr>
          <w:rFonts w:hint="default" w:ascii="Arial" w:hAnsi="Arial" w:eastAsia="Symbol" w:cs="Arial"/>
          <w:color w:val="auto"/>
          <w:sz w:val="22"/>
          <w:szCs w:val="22"/>
          <w:lang w:val="pt-BR"/>
        </w:rPr>
        <w:t xml:space="preserve">- </w:t>
      </w:r>
      <w:r>
        <w:rPr>
          <w:rFonts w:hint="default" w:ascii="Arial" w:hAnsi="Arial" w:cs="Arial"/>
          <w:color w:val="auto"/>
          <w:sz w:val="22"/>
          <w:szCs w:val="22"/>
        </w:rPr>
        <w:t>Ocorrência de dano ao erário; ou</w:t>
      </w:r>
    </w:p>
    <w:p>
      <w:pPr>
        <w:keepNext w:val="0"/>
        <w:keepLines w:val="0"/>
        <w:pageBreakBefore w:val="0"/>
        <w:kinsoku/>
        <w:wordWrap/>
        <w:overflowPunct/>
        <w:topLinePunct w:val="0"/>
        <w:bidi w:val="0"/>
        <w:snapToGrid/>
        <w:spacing w:beforeLines="0" w:afterLines="0" w:line="360" w:lineRule="auto"/>
        <w:ind w:firstLine="330" w:firstLineChars="150"/>
        <w:jc w:val="both"/>
        <w:textAlignment w:val="auto"/>
        <w:rPr>
          <w:rFonts w:hint="default" w:ascii="Arial" w:hAnsi="Arial" w:cs="Arial"/>
          <w:color w:val="auto"/>
          <w:sz w:val="22"/>
          <w:szCs w:val="22"/>
        </w:rPr>
      </w:pPr>
      <w:r>
        <w:rPr>
          <w:rFonts w:hint="default" w:ascii="Arial" w:hAnsi="Arial" w:eastAsia="Symbol" w:cs="Arial"/>
          <w:color w:val="auto"/>
          <w:sz w:val="22"/>
          <w:szCs w:val="22"/>
        </w:rPr>
        <w:t></w:t>
      </w:r>
      <w:r>
        <w:rPr>
          <w:rFonts w:hint="default" w:ascii="Arial" w:hAnsi="Arial" w:eastAsia="Symbol" w:cs="Arial"/>
          <w:color w:val="auto"/>
          <w:sz w:val="22"/>
          <w:szCs w:val="22"/>
          <w:lang w:val="pt-BR"/>
        </w:rPr>
        <w:t>-</w:t>
      </w:r>
      <w:r>
        <w:rPr>
          <w:rFonts w:hint="default" w:ascii="Arial" w:hAnsi="Arial" w:eastAsia="Symbol" w:cs="Arial"/>
          <w:color w:val="auto"/>
          <w:sz w:val="22"/>
          <w:szCs w:val="22"/>
        </w:rPr>
        <w:t xml:space="preserve"> </w:t>
      </w:r>
      <w:r>
        <w:rPr>
          <w:rFonts w:hint="default" w:ascii="Arial" w:hAnsi="Arial" w:cs="Arial"/>
          <w:color w:val="auto"/>
          <w:sz w:val="22"/>
          <w:szCs w:val="22"/>
        </w:rPr>
        <w:t>Prática de outros atos ilícitos na execução de convênios, contratos de repasse</w:t>
      </w:r>
      <w:r>
        <w:rPr>
          <w:rFonts w:hint="default" w:ascii="Arial" w:hAnsi="Arial" w:cs="Arial"/>
          <w:color w:val="auto"/>
          <w:sz w:val="22"/>
          <w:szCs w:val="22"/>
          <w:lang w:val="pt-BR"/>
        </w:rPr>
        <w:t xml:space="preserve"> </w:t>
      </w:r>
      <w:r>
        <w:rPr>
          <w:rFonts w:hint="default" w:ascii="Arial" w:hAnsi="Arial" w:cs="Arial"/>
          <w:color w:val="auto"/>
          <w:sz w:val="22"/>
          <w:szCs w:val="22"/>
        </w:rPr>
        <w:t>ou termos de parceria.</w:t>
      </w:r>
    </w:p>
    <w:p>
      <w:pPr>
        <w:keepNext w:val="0"/>
        <w:keepLines w:val="0"/>
        <w:pageBreakBefore w:val="0"/>
        <w:kinsoku/>
        <w:wordWrap/>
        <w:overflowPunct/>
        <w:topLinePunct w:val="0"/>
        <w:bidi w:val="0"/>
        <w:snapToGrid/>
        <w:spacing w:beforeLines="0" w:afterLines="0" w:line="360" w:lineRule="auto"/>
        <w:jc w:val="both"/>
        <w:textAlignment w:val="auto"/>
        <w:rPr>
          <w:rFonts w:hint="default" w:ascii="Arial" w:hAnsi="Arial" w:cs="Arial"/>
          <w:b w:val="0"/>
          <w:bCs w:val="0"/>
          <w:color w:val="auto"/>
          <w:sz w:val="22"/>
          <w:szCs w:val="22"/>
        </w:rPr>
      </w:pPr>
      <w:r>
        <w:rPr>
          <w:rFonts w:hint="default" w:ascii="Arial" w:hAnsi="Arial" w:cs="Arial"/>
          <w:b w:val="0"/>
          <w:bCs w:val="0"/>
          <w:color w:val="auto"/>
          <w:sz w:val="22"/>
          <w:szCs w:val="22"/>
          <w:lang w:val="pt-BR"/>
        </w:rPr>
        <w:t xml:space="preserve">3.4. </w:t>
      </w:r>
      <w:r>
        <w:rPr>
          <w:rFonts w:hint="default" w:ascii="Arial" w:hAnsi="Arial" w:cs="Arial"/>
          <w:b w:val="0"/>
          <w:bCs w:val="0"/>
          <w:color w:val="auto"/>
          <w:sz w:val="22"/>
          <w:szCs w:val="22"/>
        </w:rPr>
        <w:t>Não será permitida a participação de Organização da Sociedade Civil que incorra nas vedações</w:t>
      </w:r>
      <w:r>
        <w:rPr>
          <w:rFonts w:hint="default" w:ascii="Arial" w:hAnsi="Arial" w:cs="Arial"/>
          <w:b w:val="0"/>
          <w:bCs w:val="0"/>
          <w:color w:val="auto"/>
          <w:sz w:val="22"/>
          <w:szCs w:val="22"/>
          <w:lang w:val="pt-BR"/>
        </w:rPr>
        <w:t xml:space="preserve"> </w:t>
      </w:r>
      <w:r>
        <w:rPr>
          <w:rFonts w:hint="default" w:ascii="Arial" w:hAnsi="Arial" w:cs="Arial"/>
          <w:b w:val="0"/>
          <w:bCs w:val="0"/>
          <w:color w:val="auto"/>
          <w:sz w:val="22"/>
          <w:szCs w:val="22"/>
        </w:rPr>
        <w:t>previstas no art. 39, da Lei Federal nº 13.019, de 2014.</w:t>
      </w:r>
    </w:p>
    <w:p>
      <w:pPr>
        <w:keepNext w:val="0"/>
        <w:keepLines w:val="0"/>
        <w:pageBreakBefore w:val="0"/>
        <w:numPr>
          <w:ilvl w:val="0"/>
          <w:numId w:val="3"/>
        </w:numPr>
        <w:kinsoku/>
        <w:wordWrap/>
        <w:overflowPunct/>
        <w:topLinePunct w:val="0"/>
        <w:bidi w:val="0"/>
        <w:snapToGrid/>
        <w:spacing w:after="0" w:line="360" w:lineRule="auto"/>
        <w:ind w:left="0" w:leftChars="0" w:firstLine="0" w:firstLineChars="0"/>
        <w:jc w:val="both"/>
        <w:textAlignment w:val="auto"/>
        <w:rPr>
          <w:rFonts w:hint="default" w:ascii="Arial" w:hAnsi="Arial" w:cs="Arial"/>
          <w:b/>
          <w:bCs/>
          <w:iCs/>
          <w:color w:val="auto"/>
          <w:sz w:val="22"/>
          <w:szCs w:val="22"/>
          <w:lang w:val="pt-BR"/>
        </w:rPr>
      </w:pPr>
      <w:r>
        <w:rPr>
          <w:rFonts w:hint="default" w:ascii="Arial" w:hAnsi="Arial" w:cs="Arial"/>
          <w:b/>
          <w:bCs/>
          <w:iCs/>
          <w:color w:val="auto"/>
          <w:sz w:val="22"/>
          <w:szCs w:val="22"/>
          <w:lang w:val="pt-BR"/>
        </w:rPr>
        <w:t xml:space="preserve">DA APRESENTAÇÃO DAS PROPOSTAS </w:t>
      </w:r>
    </w:p>
    <w:p>
      <w:pPr>
        <w:keepNext w:val="0"/>
        <w:keepLines w:val="0"/>
        <w:pageBreakBefore w:val="0"/>
        <w:kinsoku/>
        <w:wordWrap/>
        <w:overflowPunct/>
        <w:topLinePunct w:val="0"/>
        <w:bidi w:val="0"/>
        <w:snapToGrid/>
        <w:spacing w:beforeLines="0" w:afterLines="0" w:line="360" w:lineRule="auto"/>
        <w:ind w:firstLine="220" w:firstLineChars="100"/>
        <w:jc w:val="both"/>
        <w:textAlignment w:val="auto"/>
        <w:rPr>
          <w:rFonts w:hint="default" w:ascii="Arial" w:hAnsi="Arial" w:cs="Arial"/>
          <w:color w:val="auto"/>
          <w:sz w:val="22"/>
          <w:szCs w:val="22"/>
          <w:lang w:val="pt-BR"/>
        </w:rPr>
      </w:pPr>
      <w:r>
        <w:rPr>
          <w:rFonts w:hint="default" w:ascii="Arial" w:hAnsi="Arial" w:cs="Arial"/>
          <w:color w:val="auto"/>
          <w:sz w:val="22"/>
          <w:szCs w:val="22"/>
          <w:lang w:val="pt-BR"/>
        </w:rPr>
        <w:t xml:space="preserve"> </w:t>
      </w:r>
      <w:r>
        <w:rPr>
          <w:rFonts w:hint="default" w:ascii="Arial" w:hAnsi="Arial" w:cs="Arial"/>
          <w:color w:val="auto"/>
          <w:sz w:val="22"/>
          <w:szCs w:val="22"/>
        </w:rPr>
        <w:t xml:space="preserve">As propostas serão avaliadas e classificadas considerando-se os critérios </w:t>
      </w:r>
      <w:r>
        <w:rPr>
          <w:rFonts w:hint="default" w:ascii="Arial" w:hAnsi="Arial" w:cs="Arial"/>
          <w:color w:val="auto"/>
          <w:sz w:val="22"/>
          <w:szCs w:val="22"/>
          <w:lang w:val="pt-BR"/>
        </w:rPr>
        <w:t xml:space="preserve">de avaliação </w:t>
      </w:r>
      <w:r>
        <w:rPr>
          <w:rFonts w:hint="default" w:ascii="Arial" w:hAnsi="Arial" w:cs="Arial"/>
          <w:color w:val="auto"/>
          <w:sz w:val="22"/>
          <w:szCs w:val="22"/>
        </w:rPr>
        <w:t xml:space="preserve">deste Edital, </w:t>
      </w:r>
      <w:r>
        <w:rPr>
          <w:rFonts w:hint="default" w:ascii="Arial" w:hAnsi="Arial" w:cs="Arial"/>
          <w:color w:val="auto"/>
          <w:sz w:val="22"/>
          <w:szCs w:val="22"/>
          <w:lang w:val="pt-BR"/>
        </w:rPr>
        <w:t xml:space="preserve">conforme, </w:t>
      </w:r>
      <w:r>
        <w:rPr>
          <w:rFonts w:hint="default" w:ascii="Arial" w:hAnsi="Arial" w:cs="Arial"/>
          <w:b/>
          <w:bCs/>
          <w:color w:val="auto"/>
          <w:sz w:val="22"/>
          <w:szCs w:val="22"/>
          <w:lang w:val="pt-BR"/>
        </w:rPr>
        <w:t>Anexo I</w:t>
      </w:r>
      <w:r>
        <w:rPr>
          <w:rFonts w:hint="default" w:ascii="Arial" w:hAnsi="Arial" w:cs="Arial"/>
          <w:b/>
          <w:bCs/>
          <w:color w:val="auto"/>
          <w:sz w:val="22"/>
          <w:szCs w:val="22"/>
        </w:rPr>
        <w:t>.</w:t>
      </w:r>
      <w:r>
        <w:rPr>
          <w:rFonts w:hint="default" w:ascii="Arial" w:hAnsi="Arial" w:cs="Arial"/>
          <w:color w:val="auto"/>
          <w:sz w:val="22"/>
          <w:szCs w:val="22"/>
          <w:lang w:val="pt-BR"/>
        </w:rPr>
        <w:t xml:space="preserve"> </w:t>
      </w:r>
    </w:p>
    <w:p>
      <w:pPr>
        <w:keepNext w:val="0"/>
        <w:keepLines w:val="0"/>
        <w:pageBreakBefore w:val="0"/>
        <w:numPr>
          <w:ilvl w:val="1"/>
          <w:numId w:val="3"/>
        </w:numPr>
        <w:kinsoku/>
        <w:wordWrap/>
        <w:overflowPunct/>
        <w:topLinePunct w:val="0"/>
        <w:bidi w:val="0"/>
        <w:snapToGrid/>
        <w:spacing w:beforeLines="0" w:afterLines="0" w:line="360" w:lineRule="auto"/>
        <w:ind w:left="0" w:leftChars="0" w:firstLine="0" w:firstLineChars="0"/>
        <w:jc w:val="both"/>
        <w:textAlignment w:val="auto"/>
        <w:rPr>
          <w:rFonts w:hint="default" w:ascii="Arial" w:hAnsi="Arial" w:cs="Arial"/>
          <w:color w:val="auto"/>
          <w:sz w:val="22"/>
          <w:szCs w:val="22"/>
        </w:rPr>
      </w:pPr>
      <w:r>
        <w:rPr>
          <w:rFonts w:hint="default" w:ascii="Arial" w:hAnsi="Arial" w:cs="Arial"/>
          <w:color w:val="auto"/>
          <w:sz w:val="22"/>
          <w:szCs w:val="22"/>
        </w:rPr>
        <w:t>As instituições interessadas em participar do presente Edital deverão:</w:t>
      </w:r>
    </w:p>
    <w:p>
      <w:pPr>
        <w:keepNext w:val="0"/>
        <w:keepLines w:val="0"/>
        <w:pageBreakBefore w:val="0"/>
        <w:numPr>
          <w:ilvl w:val="0"/>
          <w:numId w:val="0"/>
        </w:numPr>
        <w:kinsoku/>
        <w:wordWrap/>
        <w:overflowPunct/>
        <w:topLinePunct w:val="0"/>
        <w:bidi w:val="0"/>
        <w:snapToGrid/>
        <w:spacing w:beforeLines="0" w:afterLines="0" w:line="360" w:lineRule="auto"/>
        <w:ind w:firstLine="440" w:firstLineChars="200"/>
        <w:jc w:val="both"/>
        <w:textAlignment w:val="auto"/>
        <w:rPr>
          <w:rFonts w:hint="default" w:ascii="Arial" w:hAnsi="Arial" w:cs="Arial"/>
          <w:b w:val="0"/>
          <w:bCs w:val="0"/>
          <w:color w:val="auto"/>
          <w:sz w:val="22"/>
          <w:szCs w:val="22"/>
        </w:rPr>
      </w:pPr>
      <w:r>
        <w:rPr>
          <w:rFonts w:hint="default" w:ascii="Arial" w:hAnsi="Arial" w:cs="Arial"/>
          <w:b w:val="0"/>
          <w:bCs w:val="0"/>
          <w:color w:val="auto"/>
          <w:sz w:val="22"/>
          <w:szCs w:val="22"/>
          <w:lang w:val="pt-BR"/>
        </w:rPr>
        <w:t>A</w:t>
      </w:r>
      <w:r>
        <w:rPr>
          <w:rFonts w:hint="default" w:ascii="Arial" w:hAnsi="Arial" w:cs="Arial"/>
          <w:b w:val="0"/>
          <w:bCs w:val="0"/>
          <w:color w:val="auto"/>
          <w:sz w:val="22"/>
          <w:szCs w:val="22"/>
        </w:rPr>
        <w:t xml:space="preserve">presentar </w:t>
      </w:r>
      <w:r>
        <w:rPr>
          <w:rFonts w:hint="default" w:ascii="Arial" w:hAnsi="Arial" w:cs="Arial"/>
          <w:b w:val="0"/>
          <w:bCs w:val="0"/>
          <w:color w:val="auto"/>
          <w:sz w:val="22"/>
          <w:szCs w:val="22"/>
          <w:u w:val="single"/>
        </w:rPr>
        <w:t>Plano de Trabalho</w:t>
      </w:r>
      <w:r>
        <w:rPr>
          <w:rFonts w:hint="default" w:ascii="Arial" w:hAnsi="Arial" w:cs="Arial"/>
          <w:b w:val="0"/>
          <w:bCs w:val="0"/>
          <w:color w:val="auto"/>
          <w:sz w:val="22"/>
          <w:szCs w:val="22"/>
          <w:u w:val="single"/>
          <w:lang w:val="pt-BR"/>
        </w:rPr>
        <w:t xml:space="preserve">, </w:t>
      </w:r>
      <w:r>
        <w:rPr>
          <w:rFonts w:hint="default" w:ascii="Arial" w:hAnsi="Arial" w:cs="Arial"/>
          <w:b w:val="0"/>
          <w:bCs w:val="0"/>
          <w:color w:val="auto"/>
          <w:sz w:val="22"/>
          <w:szCs w:val="22"/>
          <w:u w:val="none"/>
          <w:lang w:val="pt-BR"/>
        </w:rPr>
        <w:t xml:space="preserve">conforme </w:t>
      </w:r>
      <w:r>
        <w:rPr>
          <w:rFonts w:hint="default" w:ascii="Arial" w:hAnsi="Arial" w:cs="Arial"/>
          <w:b/>
          <w:bCs/>
          <w:color w:val="auto"/>
          <w:sz w:val="22"/>
          <w:szCs w:val="22"/>
          <w:u w:val="none"/>
          <w:lang w:val="pt-BR"/>
        </w:rPr>
        <w:t>Anexo II,</w:t>
      </w:r>
      <w:r>
        <w:rPr>
          <w:rFonts w:hint="default" w:ascii="Arial" w:hAnsi="Arial" w:cs="Arial"/>
          <w:b w:val="0"/>
          <w:bCs w:val="0"/>
          <w:color w:val="auto"/>
          <w:sz w:val="22"/>
          <w:szCs w:val="22"/>
          <w:u w:val="none"/>
          <w:lang w:val="pt-BR"/>
        </w:rPr>
        <w:t xml:space="preserve"> </w:t>
      </w:r>
      <w:r>
        <w:rPr>
          <w:rFonts w:hint="default" w:ascii="Arial" w:hAnsi="Arial" w:cs="Arial"/>
          <w:b w:val="0"/>
          <w:bCs w:val="0"/>
          <w:color w:val="auto"/>
          <w:sz w:val="22"/>
          <w:szCs w:val="22"/>
        </w:rPr>
        <w:t>para execução, que deverá contemplar a</w:t>
      </w:r>
      <w:r>
        <w:rPr>
          <w:rFonts w:hint="default" w:ascii="Arial" w:hAnsi="Arial" w:cs="Arial"/>
          <w:b w:val="0"/>
          <w:bCs w:val="0"/>
          <w:color w:val="auto"/>
          <w:sz w:val="22"/>
          <w:szCs w:val="22"/>
          <w:lang w:val="pt-BR"/>
        </w:rPr>
        <w:t xml:space="preserve"> </w:t>
      </w:r>
      <w:r>
        <w:rPr>
          <w:rFonts w:hint="default" w:ascii="Arial" w:hAnsi="Arial" w:cs="Arial"/>
          <w:b w:val="0"/>
          <w:bCs w:val="0"/>
          <w:color w:val="auto"/>
          <w:sz w:val="22"/>
          <w:szCs w:val="22"/>
        </w:rPr>
        <w:t xml:space="preserve">descrição completa do </w:t>
      </w:r>
      <w:r>
        <w:rPr>
          <w:rFonts w:hint="default" w:ascii="Arial" w:hAnsi="Arial" w:cs="Arial"/>
          <w:b w:val="0"/>
          <w:bCs w:val="0"/>
          <w:color w:val="auto"/>
          <w:sz w:val="22"/>
          <w:szCs w:val="22"/>
          <w:lang w:val="pt-BR"/>
        </w:rPr>
        <w:t>objeto</w:t>
      </w:r>
      <w:r>
        <w:rPr>
          <w:rFonts w:hint="default" w:ascii="Arial" w:hAnsi="Arial" w:cs="Arial"/>
          <w:b w:val="0"/>
          <w:bCs w:val="0"/>
          <w:color w:val="auto"/>
          <w:sz w:val="22"/>
          <w:szCs w:val="22"/>
        </w:rPr>
        <w:t xml:space="preserve"> a ser executado e cumprir integralmente o </w:t>
      </w:r>
      <w:r>
        <w:rPr>
          <w:rFonts w:hint="default" w:ascii="Arial" w:hAnsi="Arial" w:cs="Arial"/>
          <w:b w:val="0"/>
          <w:bCs w:val="0"/>
          <w:color w:val="auto"/>
          <w:sz w:val="22"/>
          <w:szCs w:val="22"/>
          <w:lang w:val="pt-BR"/>
        </w:rPr>
        <w:t>Termo de Referência,</w:t>
      </w:r>
      <w:r>
        <w:rPr>
          <w:rFonts w:hint="default" w:ascii="Arial" w:hAnsi="Arial" w:cs="Arial"/>
          <w:b w:val="0"/>
          <w:bCs w:val="0"/>
          <w:color w:val="auto"/>
          <w:sz w:val="22"/>
          <w:szCs w:val="22"/>
        </w:rPr>
        <w:t xml:space="preserve"> </w:t>
      </w:r>
      <w:r>
        <w:rPr>
          <w:rFonts w:hint="default" w:ascii="Arial" w:hAnsi="Arial" w:cs="Arial"/>
          <w:b/>
          <w:bCs/>
          <w:color w:val="auto"/>
          <w:sz w:val="22"/>
          <w:szCs w:val="22"/>
          <w:lang w:val="pt-BR"/>
        </w:rPr>
        <w:t>A</w:t>
      </w:r>
      <w:r>
        <w:rPr>
          <w:rFonts w:hint="default" w:ascii="Arial" w:hAnsi="Arial" w:cs="Arial"/>
          <w:b/>
          <w:bCs/>
          <w:color w:val="auto"/>
          <w:sz w:val="22"/>
          <w:szCs w:val="22"/>
        </w:rPr>
        <w:t>nexo</w:t>
      </w:r>
      <w:r>
        <w:rPr>
          <w:rFonts w:hint="default" w:ascii="Arial" w:hAnsi="Arial" w:cs="Arial"/>
          <w:b/>
          <w:bCs/>
          <w:color w:val="auto"/>
          <w:sz w:val="22"/>
          <w:szCs w:val="22"/>
          <w:lang w:val="pt-BR"/>
        </w:rPr>
        <w:t xml:space="preserve"> III</w:t>
      </w:r>
      <w:r>
        <w:rPr>
          <w:rFonts w:hint="default" w:ascii="Arial" w:hAnsi="Arial" w:cs="Arial"/>
          <w:b/>
          <w:bCs/>
          <w:color w:val="auto"/>
          <w:sz w:val="22"/>
          <w:szCs w:val="22"/>
        </w:rPr>
        <w:t>,</w:t>
      </w:r>
      <w:r>
        <w:rPr>
          <w:rFonts w:hint="default" w:ascii="Arial" w:hAnsi="Arial" w:cs="Arial"/>
          <w:b w:val="0"/>
          <w:bCs w:val="0"/>
          <w:color w:val="auto"/>
          <w:sz w:val="22"/>
          <w:szCs w:val="22"/>
          <w:lang w:val="pt-BR"/>
        </w:rPr>
        <w:t xml:space="preserve"> </w:t>
      </w:r>
      <w:r>
        <w:rPr>
          <w:rFonts w:hint="default" w:ascii="Arial" w:hAnsi="Arial" w:cs="Arial"/>
          <w:b w:val="0"/>
          <w:bCs w:val="0"/>
          <w:color w:val="auto"/>
          <w:sz w:val="22"/>
          <w:szCs w:val="22"/>
        </w:rPr>
        <w:t>bem como</w:t>
      </w:r>
      <w:r>
        <w:rPr>
          <w:rFonts w:hint="default" w:ascii="Arial" w:hAnsi="Arial" w:cs="Arial"/>
          <w:b w:val="0"/>
          <w:bCs w:val="0"/>
          <w:color w:val="auto"/>
          <w:sz w:val="22"/>
          <w:szCs w:val="22"/>
          <w:lang w:val="pt-BR"/>
        </w:rPr>
        <w:t xml:space="preserve">, </w:t>
      </w:r>
      <w:r>
        <w:rPr>
          <w:rFonts w:hint="default" w:ascii="Arial" w:hAnsi="Arial" w:cs="Arial"/>
          <w:b w:val="0"/>
          <w:bCs w:val="0"/>
          <w:color w:val="auto"/>
          <w:sz w:val="22"/>
          <w:szCs w:val="22"/>
        </w:rPr>
        <w:t>conter necessariamente os seguintes itens:</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rPr>
      </w:pPr>
      <w:r>
        <w:rPr>
          <w:rFonts w:hint="default" w:ascii="Arial" w:hAnsi="Arial" w:cs="Arial"/>
          <w:color w:val="auto"/>
          <w:sz w:val="22"/>
          <w:szCs w:val="22"/>
        </w:rPr>
        <w:t xml:space="preserve">a) </w:t>
      </w:r>
      <w:r>
        <w:rPr>
          <w:rFonts w:hint="default" w:ascii="Arial" w:hAnsi="Arial" w:cs="Arial"/>
          <w:color w:val="auto"/>
          <w:sz w:val="22"/>
          <w:szCs w:val="22"/>
          <w:lang w:val="pt-BR"/>
        </w:rPr>
        <w:t>J</w:t>
      </w:r>
      <w:r>
        <w:rPr>
          <w:rFonts w:hint="default" w:ascii="Arial" w:hAnsi="Arial" w:cs="Arial"/>
          <w:color w:val="auto"/>
          <w:sz w:val="22"/>
          <w:szCs w:val="22"/>
        </w:rPr>
        <w:t>ustificativa que demonstre a caracterização de interesses recíprocos, a relação entre a</w:t>
      </w:r>
      <w:r>
        <w:rPr>
          <w:rFonts w:hint="default" w:ascii="Arial" w:hAnsi="Arial" w:cs="Arial"/>
          <w:color w:val="auto"/>
          <w:sz w:val="22"/>
          <w:szCs w:val="22"/>
          <w:lang w:val="pt-BR"/>
        </w:rPr>
        <w:t xml:space="preserve"> </w:t>
      </w:r>
      <w:r>
        <w:rPr>
          <w:rFonts w:hint="default" w:ascii="Arial" w:hAnsi="Arial" w:cs="Arial"/>
          <w:color w:val="auto"/>
          <w:sz w:val="22"/>
          <w:szCs w:val="22"/>
        </w:rPr>
        <w:t>proposta apresentada e os objetivos a serem alcançados;</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rPr>
      </w:pPr>
      <w:r>
        <w:rPr>
          <w:rFonts w:hint="default" w:ascii="Arial" w:hAnsi="Arial" w:cs="Arial"/>
          <w:color w:val="auto"/>
          <w:sz w:val="22"/>
          <w:szCs w:val="22"/>
        </w:rPr>
        <w:t>b) Informações relativas a capacidade técnica e gerencial do proponente para a execução</w:t>
      </w:r>
      <w:r>
        <w:rPr>
          <w:rFonts w:hint="default" w:ascii="Arial" w:hAnsi="Arial" w:cs="Arial"/>
          <w:color w:val="auto"/>
          <w:sz w:val="22"/>
          <w:szCs w:val="22"/>
          <w:lang w:val="pt-BR"/>
        </w:rPr>
        <w:t xml:space="preserve"> </w:t>
      </w:r>
      <w:r>
        <w:rPr>
          <w:rFonts w:hint="default" w:ascii="Arial" w:hAnsi="Arial" w:cs="Arial"/>
          <w:color w:val="auto"/>
          <w:sz w:val="22"/>
          <w:szCs w:val="22"/>
        </w:rPr>
        <w:t>da proposta;</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rPr>
      </w:pPr>
      <w:r>
        <w:rPr>
          <w:rFonts w:hint="default" w:ascii="Arial" w:hAnsi="Arial" w:cs="Arial"/>
          <w:color w:val="auto"/>
          <w:sz w:val="22"/>
          <w:szCs w:val="22"/>
        </w:rPr>
        <w:t>c) Trabalhos realizados ou produzidos e/ou organizados pela entidade proponente;</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lang w:val="pt-BR"/>
        </w:rPr>
      </w:pPr>
      <w:r>
        <w:rPr>
          <w:rFonts w:hint="default" w:ascii="Arial" w:hAnsi="Arial" w:cs="Arial"/>
          <w:color w:val="auto"/>
          <w:sz w:val="22"/>
          <w:szCs w:val="22"/>
        </w:rPr>
        <w:t xml:space="preserve">d) </w:t>
      </w:r>
      <w:r>
        <w:rPr>
          <w:rFonts w:hint="default" w:ascii="Arial" w:hAnsi="Arial" w:cs="Arial"/>
          <w:color w:val="auto"/>
          <w:sz w:val="22"/>
          <w:szCs w:val="22"/>
          <w:lang w:val="pt-BR"/>
        </w:rPr>
        <w:t>Procedimento metodológicos a serem utilizados na execução do projeto;</w:t>
      </w:r>
    </w:p>
    <w:p>
      <w:pPr>
        <w:keepNext w:val="0"/>
        <w:keepLines w:val="0"/>
        <w:pageBreakBefore w:val="0"/>
        <w:kinsoku/>
        <w:wordWrap/>
        <w:overflowPunct/>
        <w:topLinePunct w:val="0"/>
        <w:bidi w:val="0"/>
        <w:snapToGrid/>
        <w:spacing w:beforeLines="0" w:afterLines="0" w:line="360" w:lineRule="auto"/>
        <w:ind w:firstLine="420" w:firstLineChars="0"/>
        <w:jc w:val="both"/>
        <w:textAlignment w:val="auto"/>
        <w:rPr>
          <w:rFonts w:hint="default" w:ascii="Arial" w:hAnsi="Arial" w:cs="Arial"/>
          <w:color w:val="auto"/>
          <w:sz w:val="22"/>
          <w:szCs w:val="22"/>
          <w:lang w:val="pt-BR"/>
        </w:rPr>
      </w:pPr>
      <w:r>
        <w:rPr>
          <w:rFonts w:hint="default" w:ascii="Arial" w:hAnsi="Arial" w:cs="Arial"/>
          <w:color w:val="auto"/>
          <w:sz w:val="22"/>
          <w:szCs w:val="22"/>
          <w:lang w:val="pt-BR"/>
        </w:rPr>
        <w:t>e) Metas e resultados esperados, bem como, parâmetros para aferição do cumprimento de metas;</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lang w:val="pt-BR"/>
        </w:rPr>
      </w:pPr>
      <w:r>
        <w:rPr>
          <w:rFonts w:hint="default" w:ascii="Arial" w:hAnsi="Arial" w:cs="Arial"/>
          <w:color w:val="auto"/>
          <w:sz w:val="22"/>
          <w:szCs w:val="22"/>
          <w:lang w:val="pt-BR"/>
        </w:rPr>
        <w:t>f) Descrição das ações e cronograma de execução;</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lang w:val="pt-BR"/>
        </w:rPr>
      </w:pPr>
      <w:r>
        <w:rPr>
          <w:rFonts w:hint="default" w:ascii="Arial" w:hAnsi="Arial" w:cs="Arial"/>
          <w:color w:val="auto"/>
          <w:sz w:val="22"/>
          <w:szCs w:val="22"/>
          <w:lang w:val="pt-BR"/>
        </w:rPr>
        <w:t>g) Detalhamento da aplicação dos Recursos Financeiros;</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b w:val="0"/>
          <w:bCs w:val="0"/>
          <w:color w:val="auto"/>
          <w:sz w:val="22"/>
          <w:szCs w:val="22"/>
        </w:rPr>
      </w:pPr>
      <w:r>
        <w:rPr>
          <w:rFonts w:hint="default" w:ascii="Arial" w:hAnsi="Arial" w:cs="Arial"/>
          <w:color w:val="auto"/>
          <w:sz w:val="22"/>
          <w:szCs w:val="22"/>
          <w:lang w:val="pt-BR"/>
        </w:rPr>
        <w:t>h) Contrapartida Social;</w:t>
      </w:r>
    </w:p>
    <w:p>
      <w:pPr>
        <w:keepNext w:val="0"/>
        <w:keepLines w:val="0"/>
        <w:pageBreakBefore w:val="0"/>
        <w:kinsoku/>
        <w:wordWrap/>
        <w:overflowPunct/>
        <w:topLinePunct w:val="0"/>
        <w:bidi w:val="0"/>
        <w:snapToGrid/>
        <w:spacing w:beforeLines="0" w:afterLines="0" w:line="360" w:lineRule="auto"/>
        <w:ind w:firstLine="420" w:firstLineChars="0"/>
        <w:jc w:val="both"/>
        <w:textAlignment w:val="auto"/>
        <w:rPr>
          <w:rFonts w:hint="default" w:ascii="Arial" w:hAnsi="Arial" w:cs="Arial"/>
          <w:color w:val="auto"/>
          <w:sz w:val="22"/>
          <w:szCs w:val="22"/>
        </w:rPr>
      </w:pPr>
      <w:r>
        <w:rPr>
          <w:rFonts w:hint="default" w:ascii="Arial" w:hAnsi="Arial" w:cs="Arial"/>
          <w:color w:val="auto"/>
          <w:sz w:val="22"/>
          <w:szCs w:val="22"/>
          <w:lang w:val="pt-BR"/>
        </w:rPr>
        <w:t>i</w:t>
      </w:r>
      <w:r>
        <w:rPr>
          <w:rFonts w:hint="default" w:ascii="Arial" w:hAnsi="Arial" w:cs="Arial"/>
          <w:color w:val="auto"/>
          <w:sz w:val="22"/>
          <w:szCs w:val="22"/>
        </w:rPr>
        <w:t xml:space="preserve">) </w:t>
      </w:r>
      <w:r>
        <w:rPr>
          <w:rFonts w:hint="default" w:ascii="Arial" w:hAnsi="Arial" w:cs="Arial"/>
          <w:color w:val="auto"/>
          <w:sz w:val="22"/>
          <w:szCs w:val="22"/>
          <w:lang w:val="pt-BR"/>
        </w:rPr>
        <w:t>E</w:t>
      </w:r>
      <w:r>
        <w:rPr>
          <w:rFonts w:hint="default" w:ascii="Arial" w:hAnsi="Arial" w:cs="Arial"/>
          <w:color w:val="auto"/>
          <w:sz w:val="22"/>
          <w:szCs w:val="22"/>
        </w:rPr>
        <w:t>quipe com profissionais habilitados com qualificação e experiência</w:t>
      </w:r>
      <w:r>
        <w:rPr>
          <w:rFonts w:hint="default" w:ascii="Arial" w:hAnsi="Arial" w:cs="Arial"/>
          <w:color w:val="auto"/>
          <w:sz w:val="22"/>
          <w:szCs w:val="22"/>
          <w:lang w:val="pt-BR"/>
        </w:rPr>
        <w:t xml:space="preserve"> </w:t>
      </w:r>
      <w:r>
        <w:rPr>
          <w:rFonts w:hint="default" w:ascii="Arial" w:hAnsi="Arial" w:cs="Arial"/>
          <w:color w:val="auto"/>
          <w:sz w:val="22"/>
          <w:szCs w:val="22"/>
        </w:rPr>
        <w:t>profissional em educação infantil;</w:t>
      </w:r>
    </w:p>
    <w:p>
      <w:pPr>
        <w:keepNext w:val="0"/>
        <w:keepLines w:val="0"/>
        <w:pageBreakBefore w:val="0"/>
        <w:kinsoku/>
        <w:wordWrap/>
        <w:overflowPunct/>
        <w:topLinePunct w:val="0"/>
        <w:bidi w:val="0"/>
        <w:snapToGrid/>
        <w:spacing w:beforeLines="0" w:afterLines="0" w:line="360" w:lineRule="auto"/>
        <w:jc w:val="both"/>
        <w:textAlignment w:val="auto"/>
        <w:rPr>
          <w:rFonts w:hint="default" w:ascii="Arial" w:hAnsi="Arial" w:cs="Arial"/>
          <w:b w:val="0"/>
          <w:bCs w:val="0"/>
          <w:color w:val="auto"/>
          <w:sz w:val="22"/>
          <w:szCs w:val="22"/>
        </w:rPr>
      </w:pPr>
      <w:r>
        <w:rPr>
          <w:rFonts w:hint="default" w:ascii="Arial" w:hAnsi="Arial" w:cs="Arial"/>
          <w:b w:val="0"/>
          <w:bCs w:val="0"/>
          <w:color w:val="auto"/>
          <w:sz w:val="22"/>
          <w:szCs w:val="22"/>
          <w:lang w:val="pt-BR"/>
        </w:rPr>
        <w:t xml:space="preserve">4.2. </w:t>
      </w:r>
      <w:r>
        <w:rPr>
          <w:rFonts w:hint="default" w:ascii="Arial" w:hAnsi="Arial" w:cs="Arial"/>
          <w:b w:val="0"/>
          <w:bCs w:val="0"/>
          <w:color w:val="auto"/>
          <w:sz w:val="22"/>
          <w:szCs w:val="22"/>
        </w:rPr>
        <w:t>As instituições interessadas em participar do presente Chamamento Público também deverão</w:t>
      </w:r>
      <w:r>
        <w:rPr>
          <w:rFonts w:hint="default" w:ascii="Arial" w:hAnsi="Arial" w:cs="Arial"/>
          <w:b w:val="0"/>
          <w:bCs w:val="0"/>
          <w:color w:val="auto"/>
          <w:sz w:val="22"/>
          <w:szCs w:val="22"/>
          <w:lang w:val="pt-BR"/>
        </w:rPr>
        <w:t xml:space="preserve"> </w:t>
      </w:r>
      <w:r>
        <w:rPr>
          <w:rFonts w:hint="default" w:ascii="Arial" w:hAnsi="Arial" w:cs="Arial"/>
          <w:b w:val="0"/>
          <w:bCs w:val="0"/>
          <w:color w:val="auto"/>
          <w:sz w:val="22"/>
          <w:szCs w:val="22"/>
        </w:rPr>
        <w:t>apresentar a seguinte documentação de habilitação:</w:t>
      </w:r>
    </w:p>
    <w:p>
      <w:pPr>
        <w:keepNext w:val="0"/>
        <w:keepLines w:val="0"/>
        <w:pageBreakBefore w:val="0"/>
        <w:kinsoku/>
        <w:wordWrap/>
        <w:overflowPunct/>
        <w:topLinePunct w:val="0"/>
        <w:bidi w:val="0"/>
        <w:snapToGrid/>
        <w:spacing w:beforeLines="0" w:afterLines="0" w:line="360" w:lineRule="auto"/>
        <w:ind w:firstLine="420" w:firstLineChars="0"/>
        <w:jc w:val="left"/>
        <w:textAlignment w:val="auto"/>
        <w:rPr>
          <w:rFonts w:hint="default" w:ascii="Arial" w:hAnsi="Arial" w:cs="Arial"/>
          <w:color w:val="auto"/>
          <w:sz w:val="22"/>
          <w:szCs w:val="22"/>
        </w:rPr>
      </w:pPr>
      <w:r>
        <w:rPr>
          <w:rFonts w:hint="default" w:ascii="Arial" w:hAnsi="Arial" w:cs="Arial"/>
          <w:color w:val="auto"/>
          <w:sz w:val="22"/>
          <w:szCs w:val="22"/>
        </w:rPr>
        <w:t xml:space="preserve">a) </w:t>
      </w:r>
      <w:r>
        <w:rPr>
          <w:rFonts w:hint="default" w:ascii="Arial" w:hAnsi="Arial" w:cs="Arial"/>
          <w:color w:val="auto"/>
          <w:sz w:val="22"/>
          <w:szCs w:val="22"/>
          <w:lang w:val="pt-BR"/>
        </w:rPr>
        <w:t>C</w:t>
      </w:r>
      <w:r>
        <w:rPr>
          <w:rFonts w:hint="default" w:ascii="Arial" w:hAnsi="Arial" w:cs="Arial"/>
          <w:color w:val="auto"/>
          <w:sz w:val="22"/>
          <w:szCs w:val="22"/>
        </w:rPr>
        <w:t>ópia do estatuto, atualizado, da entidade proponente, bem como cópia da última Ata de</w:t>
      </w:r>
      <w:r>
        <w:rPr>
          <w:rFonts w:hint="default" w:ascii="Arial" w:hAnsi="Arial" w:cs="Arial"/>
          <w:color w:val="auto"/>
          <w:sz w:val="22"/>
          <w:szCs w:val="22"/>
          <w:lang w:val="pt-BR"/>
        </w:rPr>
        <w:t xml:space="preserve"> </w:t>
      </w:r>
      <w:r>
        <w:rPr>
          <w:rFonts w:hint="default" w:ascii="Arial" w:hAnsi="Arial" w:cs="Arial"/>
          <w:color w:val="auto"/>
          <w:sz w:val="22"/>
          <w:szCs w:val="22"/>
        </w:rPr>
        <w:t xml:space="preserve">Eleição da </w:t>
      </w:r>
      <w:r>
        <w:rPr>
          <w:rFonts w:hint="default" w:ascii="Arial" w:hAnsi="Arial" w:cs="Arial"/>
          <w:color w:val="auto"/>
          <w:sz w:val="22"/>
          <w:szCs w:val="22"/>
          <w:lang w:val="pt-BR"/>
        </w:rPr>
        <w:t>D</w:t>
      </w:r>
      <w:r>
        <w:rPr>
          <w:rFonts w:hint="default" w:ascii="Arial" w:hAnsi="Arial" w:cs="Arial"/>
          <w:color w:val="auto"/>
          <w:sz w:val="22"/>
          <w:szCs w:val="22"/>
        </w:rPr>
        <w:t xml:space="preserve">iretoria, que demonstre a </w:t>
      </w:r>
      <w:r>
        <w:rPr>
          <w:rFonts w:hint="default" w:ascii="Arial" w:hAnsi="Arial" w:cs="Arial"/>
          <w:color w:val="auto"/>
          <w:sz w:val="22"/>
          <w:szCs w:val="22"/>
          <w:lang w:val="pt-BR"/>
        </w:rPr>
        <w:t xml:space="preserve">sua </w:t>
      </w:r>
      <w:r>
        <w:rPr>
          <w:rFonts w:hint="default" w:ascii="Arial" w:hAnsi="Arial" w:cs="Arial"/>
          <w:color w:val="auto"/>
          <w:sz w:val="22"/>
          <w:szCs w:val="22"/>
        </w:rPr>
        <w:t>composição;</w:t>
      </w:r>
    </w:p>
    <w:p>
      <w:pPr>
        <w:keepNext w:val="0"/>
        <w:keepLines w:val="0"/>
        <w:pageBreakBefore w:val="0"/>
        <w:kinsoku/>
        <w:wordWrap/>
        <w:overflowPunct/>
        <w:topLinePunct w:val="0"/>
        <w:bidi w:val="0"/>
        <w:snapToGrid/>
        <w:spacing w:beforeLines="0" w:afterLines="0" w:line="360" w:lineRule="auto"/>
        <w:ind w:firstLine="420" w:firstLineChars="0"/>
        <w:jc w:val="both"/>
        <w:textAlignment w:val="auto"/>
        <w:rPr>
          <w:rFonts w:hint="default" w:ascii="Arial" w:hAnsi="Arial" w:cs="Arial"/>
          <w:color w:val="auto"/>
          <w:sz w:val="22"/>
          <w:szCs w:val="22"/>
          <w:lang w:val="pt-BR"/>
        </w:rPr>
      </w:pPr>
      <w:r>
        <w:rPr>
          <w:rFonts w:hint="default" w:ascii="Arial" w:hAnsi="Arial" w:cs="Arial"/>
          <w:color w:val="auto"/>
          <w:sz w:val="22"/>
          <w:szCs w:val="22"/>
        </w:rPr>
        <w:t xml:space="preserve">b) </w:t>
      </w:r>
      <w:r>
        <w:rPr>
          <w:rFonts w:hint="default" w:ascii="Arial" w:hAnsi="Arial" w:cs="Arial"/>
          <w:color w:val="auto"/>
          <w:sz w:val="22"/>
          <w:szCs w:val="22"/>
          <w:lang w:val="pt-BR"/>
        </w:rPr>
        <w:t>R</w:t>
      </w:r>
      <w:r>
        <w:rPr>
          <w:rFonts w:hint="default" w:ascii="Arial" w:hAnsi="Arial" w:cs="Arial"/>
          <w:color w:val="auto"/>
          <w:sz w:val="22"/>
          <w:szCs w:val="22"/>
        </w:rPr>
        <w:t>elação nominal atualizada dos dirigentes da OSC, conforme o estatuto, com endereço,</w:t>
      </w:r>
      <w:r>
        <w:rPr>
          <w:rFonts w:hint="default" w:ascii="Arial" w:hAnsi="Arial" w:cs="Arial"/>
          <w:color w:val="auto"/>
          <w:sz w:val="22"/>
          <w:szCs w:val="22"/>
          <w:lang w:val="pt-BR"/>
        </w:rPr>
        <w:t xml:space="preserve"> </w:t>
      </w:r>
      <w:r>
        <w:rPr>
          <w:rFonts w:hint="default" w:ascii="Arial" w:hAnsi="Arial" w:cs="Arial"/>
          <w:color w:val="auto"/>
          <w:sz w:val="22"/>
          <w:szCs w:val="22"/>
        </w:rPr>
        <w:t>telefone, endereço do correio eletrônico, número e órgão expedidor da carteira de identidade</w:t>
      </w:r>
      <w:r>
        <w:rPr>
          <w:rFonts w:hint="default" w:ascii="Arial" w:hAnsi="Arial" w:cs="Arial"/>
          <w:color w:val="auto"/>
          <w:sz w:val="22"/>
          <w:szCs w:val="22"/>
          <w:lang w:val="pt-BR"/>
        </w:rPr>
        <w:t xml:space="preserve"> </w:t>
      </w:r>
      <w:r>
        <w:rPr>
          <w:rFonts w:hint="default" w:ascii="Arial" w:hAnsi="Arial" w:cs="Arial"/>
          <w:color w:val="auto"/>
          <w:sz w:val="22"/>
          <w:szCs w:val="22"/>
        </w:rPr>
        <w:t xml:space="preserve">e número de registro no Cadastro de Pessoas </w:t>
      </w:r>
      <w:r>
        <w:rPr>
          <w:rFonts w:hint="default" w:ascii="Arial" w:hAnsi="Arial" w:cs="Arial"/>
          <w:color w:val="auto"/>
          <w:sz w:val="22"/>
          <w:szCs w:val="22"/>
          <w:lang w:val="pt-BR"/>
        </w:rPr>
        <w:t>F</w:t>
      </w:r>
      <w:r>
        <w:rPr>
          <w:rFonts w:hint="default" w:ascii="Arial" w:hAnsi="Arial" w:cs="Arial"/>
          <w:color w:val="auto"/>
          <w:sz w:val="22"/>
          <w:szCs w:val="22"/>
        </w:rPr>
        <w:t>ísicas</w:t>
      </w:r>
      <w:r>
        <w:rPr>
          <w:rFonts w:hint="default" w:ascii="Arial" w:hAnsi="Arial" w:cs="Arial"/>
          <w:color w:val="auto"/>
          <w:sz w:val="22"/>
          <w:szCs w:val="22"/>
          <w:lang w:val="pt-BR"/>
        </w:rPr>
        <w:t xml:space="preserve"> </w:t>
      </w:r>
      <w:r>
        <w:rPr>
          <w:rFonts w:hint="default" w:ascii="Arial" w:hAnsi="Arial" w:cs="Arial"/>
          <w:color w:val="auto"/>
          <w:sz w:val="22"/>
          <w:szCs w:val="22"/>
        </w:rPr>
        <w:t>- CPF d</w:t>
      </w:r>
      <w:r>
        <w:rPr>
          <w:rFonts w:hint="default" w:ascii="Arial" w:hAnsi="Arial" w:cs="Arial"/>
          <w:color w:val="auto"/>
          <w:sz w:val="22"/>
          <w:szCs w:val="22"/>
          <w:lang w:val="pt-BR"/>
        </w:rPr>
        <w:t>e</w:t>
      </w:r>
      <w:r>
        <w:rPr>
          <w:rFonts w:hint="default" w:ascii="Arial" w:hAnsi="Arial" w:cs="Arial"/>
          <w:color w:val="auto"/>
          <w:sz w:val="22"/>
          <w:szCs w:val="22"/>
        </w:rPr>
        <w:t xml:space="preserve"> cada membro da diretoria</w:t>
      </w:r>
      <w:r>
        <w:rPr>
          <w:rFonts w:hint="default" w:ascii="Arial" w:hAnsi="Arial" w:cs="Arial"/>
          <w:color w:val="auto"/>
          <w:sz w:val="22"/>
          <w:szCs w:val="22"/>
          <w:lang w:val="pt-BR"/>
        </w:rPr>
        <w:t>;</w:t>
      </w:r>
    </w:p>
    <w:p>
      <w:pPr>
        <w:keepNext w:val="0"/>
        <w:keepLines w:val="0"/>
        <w:pageBreakBefore w:val="0"/>
        <w:kinsoku/>
        <w:wordWrap/>
        <w:overflowPunct/>
        <w:topLinePunct w:val="0"/>
        <w:bidi w:val="0"/>
        <w:snapToGrid/>
        <w:spacing w:beforeLines="0" w:afterLines="0" w:line="360" w:lineRule="auto"/>
        <w:ind w:firstLine="420" w:firstLineChars="0"/>
        <w:jc w:val="both"/>
        <w:textAlignment w:val="auto"/>
        <w:rPr>
          <w:rFonts w:hint="default" w:ascii="Arial" w:hAnsi="Arial" w:cs="Arial"/>
          <w:iCs/>
          <w:color w:val="auto"/>
          <w:sz w:val="22"/>
          <w:szCs w:val="22"/>
          <w:lang w:val="pt-BR"/>
        </w:rPr>
      </w:pPr>
      <w:r>
        <w:rPr>
          <w:rFonts w:hint="default" w:ascii="Arial" w:hAnsi="Arial" w:cs="Arial"/>
          <w:color w:val="auto"/>
          <w:sz w:val="22"/>
          <w:szCs w:val="22"/>
        </w:rPr>
        <w:t xml:space="preserve">c) </w:t>
      </w:r>
      <w:r>
        <w:rPr>
          <w:rFonts w:hint="default" w:ascii="Arial" w:hAnsi="Arial" w:cs="Arial"/>
          <w:color w:val="auto"/>
          <w:sz w:val="22"/>
          <w:szCs w:val="22"/>
          <w:lang w:val="pt-BR"/>
        </w:rPr>
        <w:t>D</w:t>
      </w:r>
      <w:r>
        <w:rPr>
          <w:rFonts w:hint="default" w:ascii="Arial" w:hAnsi="Arial" w:cs="Arial"/>
          <w:color w:val="auto"/>
          <w:sz w:val="22"/>
          <w:szCs w:val="22"/>
        </w:rPr>
        <w:t>eclaração do responsável legal da entidade, afirmando a não existência de dívida com o</w:t>
      </w:r>
      <w:r>
        <w:rPr>
          <w:rFonts w:hint="default" w:ascii="Arial" w:hAnsi="Arial" w:cs="Arial"/>
          <w:color w:val="auto"/>
          <w:sz w:val="22"/>
          <w:szCs w:val="22"/>
          <w:lang w:val="pt-BR"/>
        </w:rPr>
        <w:t xml:space="preserve"> </w:t>
      </w:r>
      <w:r>
        <w:rPr>
          <w:rFonts w:hint="default" w:ascii="Arial" w:hAnsi="Arial" w:cs="Arial"/>
          <w:color w:val="auto"/>
          <w:sz w:val="22"/>
          <w:szCs w:val="22"/>
        </w:rPr>
        <w:t>Poder Público, bem como a sua inscrição nos bancos de dados públicos e privados de</w:t>
      </w:r>
      <w:r>
        <w:rPr>
          <w:rFonts w:hint="default" w:ascii="Arial" w:hAnsi="Arial" w:cs="Arial"/>
          <w:color w:val="auto"/>
          <w:sz w:val="22"/>
          <w:szCs w:val="22"/>
          <w:lang w:val="pt-BR"/>
        </w:rPr>
        <w:t xml:space="preserve"> proteção ao crédito;</w:t>
      </w:r>
    </w:p>
    <w:p>
      <w:pPr>
        <w:keepNext w:val="0"/>
        <w:keepLines w:val="0"/>
        <w:pageBreakBefore w:val="0"/>
        <w:kinsoku/>
        <w:wordWrap/>
        <w:overflowPunct/>
        <w:topLinePunct w:val="0"/>
        <w:bidi w:val="0"/>
        <w:snapToGrid/>
        <w:spacing w:after="0" w:line="360" w:lineRule="auto"/>
        <w:ind w:left="0" w:leftChars="0" w:firstLine="418" w:firstLineChars="19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color w:val="auto"/>
          <w:sz w:val="22"/>
          <w:szCs w:val="22"/>
          <w:shd w:val="clear" w:color="auto" w:fill="FFFFFF"/>
          <w:lang w:val="pt-BR"/>
        </w:rPr>
        <w:t>d) C</w:t>
      </w:r>
      <w:r>
        <w:rPr>
          <w:rFonts w:hint="default" w:ascii="Arial" w:hAnsi="Arial" w:eastAsia="monospace" w:cs="Arial"/>
          <w:color w:val="auto"/>
          <w:sz w:val="22"/>
          <w:szCs w:val="22"/>
          <w:shd w:val="clear" w:color="auto" w:fill="FFFFFF"/>
        </w:rPr>
        <w:t>omprovante de inscrição e situação cadastral no Cadastro Nacional de Pessoa Jurídica - CNPJ, emitida no sítio da Secretaria da Receita Federal do Brasil, para demonstrar que a organização da sociedade civil existe a, no mínimo dois anos, com cadastro ativo;</w:t>
      </w:r>
    </w:p>
    <w:p>
      <w:pPr>
        <w:keepNext w:val="0"/>
        <w:keepLines w:val="0"/>
        <w:pageBreakBefore w:val="0"/>
        <w:kinsoku/>
        <w:wordWrap/>
        <w:overflowPunct/>
        <w:topLinePunct w:val="0"/>
        <w:bidi w:val="0"/>
        <w:snapToGrid/>
        <w:spacing w:after="0" w:line="360" w:lineRule="auto"/>
        <w:ind w:left="0" w:leftChars="0" w:firstLine="418" w:firstLineChars="19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color w:val="auto"/>
          <w:sz w:val="22"/>
          <w:szCs w:val="22"/>
          <w:shd w:val="clear" w:color="auto" w:fill="FFFFFF"/>
          <w:lang w:val="pt-BR"/>
        </w:rPr>
        <w:t>e) C</w:t>
      </w:r>
      <w:r>
        <w:rPr>
          <w:rFonts w:hint="default" w:ascii="Arial" w:hAnsi="Arial" w:eastAsia="monospace" w:cs="Arial"/>
          <w:color w:val="auto"/>
          <w:sz w:val="22"/>
          <w:szCs w:val="22"/>
          <w:shd w:val="clear" w:color="auto" w:fill="FFFFFF"/>
        </w:rPr>
        <w:t xml:space="preserve">omprovante de experiência prévia na realização, com efetividade, do objeto da parceria ou de natureza semelhante, </w:t>
      </w:r>
      <w:r>
        <w:rPr>
          <w:rFonts w:hint="default" w:ascii="Arial" w:hAnsi="Arial" w:eastAsia="monospace" w:cs="Arial"/>
          <w:color w:val="auto"/>
          <w:sz w:val="22"/>
          <w:szCs w:val="22"/>
          <w:u w:val="single"/>
          <w:shd w:val="clear" w:color="auto" w:fill="FFFFFF"/>
        </w:rPr>
        <w:t>através de quaisquer dos seguintes documentos</w:t>
      </w:r>
      <w:r>
        <w:rPr>
          <w:rFonts w:hint="default" w:ascii="Arial" w:hAnsi="Arial" w:eastAsia="monospace" w:cs="Arial"/>
          <w:color w:val="auto"/>
          <w:sz w:val="22"/>
          <w:szCs w:val="22"/>
          <w:shd w:val="clear" w:color="auto" w:fill="FFFFFF"/>
        </w:rPr>
        <w:t>:</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1</w:t>
      </w:r>
      <w:r>
        <w:rPr>
          <w:rFonts w:hint="default" w:ascii="Arial" w:hAnsi="Arial" w:eastAsia="monospace" w:cs="Arial"/>
          <w:b/>
          <w:color w:val="auto"/>
          <w:sz w:val="22"/>
          <w:szCs w:val="22"/>
          <w:shd w:val="clear" w:color="auto" w:fill="FFFFFF"/>
        </w:rPr>
        <w:t>)</w:t>
      </w:r>
      <w:r>
        <w:rPr>
          <w:rFonts w:hint="default" w:ascii="Arial" w:hAnsi="Arial" w:eastAsia="monospace" w:cs="Arial"/>
          <w:color w:val="auto"/>
          <w:sz w:val="22"/>
          <w:szCs w:val="22"/>
          <w:shd w:val="clear" w:color="auto" w:fill="FFFFFF"/>
        </w:rPr>
        <w:t xml:space="preserve"> instrumento de parceria firmados com órgãos e entidades da administração pública, cooperação internacional, empresas ou com outras organizações da sociedade civil;</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2</w:t>
      </w:r>
      <w:r>
        <w:rPr>
          <w:rFonts w:hint="default" w:ascii="Arial" w:hAnsi="Arial" w:eastAsia="monospace" w:cs="Arial"/>
          <w:b/>
          <w:color w:val="auto"/>
          <w:sz w:val="22"/>
          <w:szCs w:val="22"/>
          <w:shd w:val="clear" w:color="auto" w:fill="FFFFFF"/>
        </w:rPr>
        <w:t>)</w:t>
      </w:r>
      <w:r>
        <w:rPr>
          <w:rFonts w:hint="default" w:ascii="Arial" w:hAnsi="Arial" w:eastAsia="monospace" w:cs="Arial"/>
          <w:color w:val="auto"/>
          <w:sz w:val="22"/>
          <w:szCs w:val="22"/>
          <w:shd w:val="clear" w:color="auto" w:fill="FFFFFF"/>
        </w:rPr>
        <w:t xml:space="preserve"> relatório de atividades com comprovação das ações desenvolvidas;</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3</w:t>
      </w:r>
      <w:r>
        <w:rPr>
          <w:rFonts w:hint="default" w:ascii="Arial" w:hAnsi="Arial" w:eastAsia="monospace" w:cs="Arial"/>
          <w:b/>
          <w:color w:val="auto"/>
          <w:sz w:val="22"/>
          <w:szCs w:val="22"/>
          <w:shd w:val="clear" w:color="auto" w:fill="FFFFFF"/>
        </w:rPr>
        <w:t>)</w:t>
      </w:r>
      <w:r>
        <w:rPr>
          <w:rFonts w:hint="default" w:ascii="Arial" w:hAnsi="Arial" w:eastAsia="monospace" w:cs="Arial"/>
          <w:color w:val="auto"/>
          <w:sz w:val="22"/>
          <w:szCs w:val="22"/>
          <w:shd w:val="clear" w:color="auto" w:fill="FFFFFF"/>
        </w:rPr>
        <w:t xml:space="preserve"> notícias veiculadas na mídia em diferentes suportes sobre atividades desenvolvidas;</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4</w:t>
      </w:r>
      <w:r>
        <w:rPr>
          <w:rFonts w:hint="default" w:ascii="Arial" w:hAnsi="Arial" w:eastAsia="monospace" w:cs="Arial"/>
          <w:b/>
          <w:color w:val="auto"/>
          <w:sz w:val="22"/>
          <w:szCs w:val="22"/>
          <w:shd w:val="clear" w:color="auto" w:fill="FFFFFF"/>
        </w:rPr>
        <w:t>)</w:t>
      </w:r>
      <w:r>
        <w:rPr>
          <w:rFonts w:hint="default" w:ascii="Arial" w:hAnsi="Arial" w:eastAsia="monospace" w:cs="Arial"/>
          <w:color w:val="auto"/>
          <w:sz w:val="22"/>
          <w:szCs w:val="22"/>
          <w:shd w:val="clear" w:color="auto" w:fill="FFFFFF"/>
        </w:rPr>
        <w:t xml:space="preserve"> declarações de experiência prévia com comprovação das ações desenvolvidas, emitidas por redes, organizações da sociedade civil, movimentos sociais, empresas públicas ou privadas, conselhos de políticas públicas ou órgãos públicos;</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5</w:t>
      </w:r>
      <w:r>
        <w:rPr>
          <w:rFonts w:hint="default" w:ascii="Arial" w:hAnsi="Arial" w:eastAsia="monospace" w:cs="Arial"/>
          <w:b/>
          <w:color w:val="auto"/>
          <w:sz w:val="22"/>
          <w:szCs w:val="22"/>
          <w:shd w:val="clear" w:color="auto" w:fill="FFFFFF"/>
        </w:rPr>
        <w:t>)</w:t>
      </w:r>
      <w:r>
        <w:rPr>
          <w:rFonts w:hint="default" w:ascii="Arial" w:hAnsi="Arial" w:eastAsia="monospace" w:cs="Arial"/>
          <w:color w:val="auto"/>
          <w:sz w:val="22"/>
          <w:szCs w:val="22"/>
          <w:shd w:val="clear" w:color="auto" w:fill="FFFFFF"/>
        </w:rPr>
        <w:t xml:space="preserve"> quaisquer documentos que comprovem experiência e aptidão para cumprimento do objeto que será desenvolvido, submetidos à apreciação da Comissão de Seleção.</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f)</w:t>
      </w:r>
      <w:r>
        <w:rPr>
          <w:rFonts w:hint="default" w:ascii="Arial" w:hAnsi="Arial" w:eastAsia="monospace" w:cs="Arial"/>
          <w:color w:val="auto"/>
          <w:sz w:val="22"/>
          <w:szCs w:val="22"/>
          <w:shd w:val="clear" w:color="auto" w:fill="FFFFFF"/>
        </w:rPr>
        <w:t xml:space="preserve"> </w:t>
      </w:r>
      <w:r>
        <w:rPr>
          <w:rFonts w:hint="default" w:ascii="Arial" w:hAnsi="Arial" w:eastAsia="monospace" w:cs="Arial"/>
          <w:color w:val="auto"/>
          <w:sz w:val="22"/>
          <w:szCs w:val="22"/>
          <w:shd w:val="clear" w:color="auto" w:fill="FFFFFF"/>
          <w:lang w:val="pt-BR"/>
        </w:rPr>
        <w:t>D</w:t>
      </w:r>
      <w:r>
        <w:rPr>
          <w:rFonts w:hint="default" w:ascii="Arial" w:hAnsi="Arial" w:eastAsia="monospace" w:cs="Arial"/>
          <w:color w:val="auto"/>
          <w:sz w:val="22"/>
          <w:szCs w:val="22"/>
          <w:shd w:val="clear" w:color="auto" w:fill="FFFFFF"/>
        </w:rPr>
        <w:t>eclaração do representante legal da organização da sociedade civil sobre a existência de instalações e outras condições materiais da organização, ou sobre a previsão de contratar ou adquirir com recursos da parceria;</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color w:val="auto"/>
          <w:sz w:val="22"/>
          <w:szCs w:val="22"/>
          <w:shd w:val="clear" w:color="auto" w:fill="FFFFFF"/>
          <w:lang w:val="pt-BR"/>
        </w:rPr>
        <w:t xml:space="preserve">g) </w:t>
      </w:r>
      <w:r>
        <w:rPr>
          <w:rFonts w:hint="default" w:ascii="Arial" w:hAnsi="Arial" w:eastAsia="monospace" w:cs="Arial"/>
          <w:color w:val="auto"/>
          <w:sz w:val="22"/>
          <w:szCs w:val="22"/>
          <w:shd w:val="clear" w:color="auto" w:fill="FFFFFF"/>
        </w:rPr>
        <w:t>Declaração de capacidade técnica e operacional, firmada por responsável técnico da área afim, atestando a capacidade de desenvolvimento das atividades ou projetos previstos na parceria e o cumprimento das metas estabelecidas</w:t>
      </w:r>
      <w:r>
        <w:rPr>
          <w:rFonts w:hint="default" w:ascii="Arial" w:hAnsi="Arial" w:eastAsia="monospace" w:cs="Arial"/>
          <w:color w:val="auto"/>
          <w:sz w:val="22"/>
          <w:szCs w:val="22"/>
          <w:shd w:val="clear" w:color="auto" w:fill="FFFFFF"/>
          <w:lang w:val="pt-BR"/>
        </w:rPr>
        <w:t>;</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h)</w:t>
      </w:r>
      <w:r>
        <w:rPr>
          <w:rFonts w:hint="default" w:ascii="Arial" w:hAnsi="Arial" w:eastAsia="monospace" w:cs="Arial"/>
          <w:color w:val="auto"/>
          <w:sz w:val="22"/>
          <w:szCs w:val="22"/>
          <w:shd w:val="clear" w:color="auto" w:fill="FFFFFF"/>
        </w:rPr>
        <w:t xml:space="preserve"> Certidão de débitos relativos a créditos tributários federais e à dívida ativa da União, que comprove a regularidade da organização;</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color w:val="auto"/>
          <w:sz w:val="22"/>
          <w:szCs w:val="22"/>
          <w:shd w:val="clear" w:color="auto" w:fill="FFFFFF"/>
          <w:lang w:val="pt-BR"/>
        </w:rPr>
        <w:t xml:space="preserve">i) </w:t>
      </w:r>
      <w:r>
        <w:rPr>
          <w:rFonts w:hint="default" w:ascii="Arial" w:hAnsi="Arial" w:eastAsia="monospace" w:cs="Arial"/>
          <w:color w:val="auto"/>
          <w:sz w:val="22"/>
          <w:szCs w:val="22"/>
          <w:shd w:val="clear" w:color="auto" w:fill="FFFFFF"/>
        </w:rPr>
        <w:t>Certificado de regularidade do fundo de garantia do tempo de serviço - CRF/FGTS, que comprove a regularidade da organização;</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j)</w:t>
      </w:r>
      <w:r>
        <w:rPr>
          <w:rFonts w:hint="default" w:ascii="Arial" w:hAnsi="Arial" w:eastAsia="monospace" w:cs="Arial"/>
          <w:b/>
          <w:color w:val="auto"/>
          <w:sz w:val="22"/>
          <w:szCs w:val="22"/>
          <w:shd w:val="clear" w:color="auto" w:fill="FFFFFF"/>
          <w:lang w:val="pt-BR"/>
        </w:rPr>
        <w:t xml:space="preserve"> </w:t>
      </w:r>
      <w:r>
        <w:rPr>
          <w:rFonts w:hint="default" w:ascii="Arial" w:hAnsi="Arial" w:eastAsia="monospace" w:cs="Arial"/>
          <w:color w:val="auto"/>
          <w:sz w:val="22"/>
          <w:szCs w:val="22"/>
          <w:shd w:val="clear" w:color="auto" w:fill="FFFFFF"/>
        </w:rPr>
        <w:t>Certidão de débitos de dívidas trabalhistas - CNDT, que comprove a regularidade da organização;</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k)</w:t>
      </w:r>
      <w:r>
        <w:rPr>
          <w:rFonts w:hint="default" w:ascii="Arial" w:hAnsi="Arial" w:eastAsia="monospace" w:cs="Arial"/>
          <w:color w:val="auto"/>
          <w:sz w:val="22"/>
          <w:szCs w:val="22"/>
          <w:shd w:val="clear" w:color="auto" w:fill="FFFFFF"/>
        </w:rPr>
        <w:t xml:space="preserve"> Certidão de situação fiscal estadual;</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l)</w:t>
      </w:r>
      <w:r>
        <w:rPr>
          <w:rFonts w:hint="default" w:ascii="Arial" w:hAnsi="Arial" w:eastAsia="monospace" w:cs="Arial"/>
          <w:b w:val="0"/>
          <w:bCs/>
          <w:color w:val="auto"/>
          <w:sz w:val="22"/>
          <w:szCs w:val="22"/>
          <w:shd w:val="clear" w:color="auto" w:fill="FFFFFF"/>
        </w:rPr>
        <w:t xml:space="preserve"> </w:t>
      </w:r>
      <w:r>
        <w:rPr>
          <w:rFonts w:hint="default" w:ascii="Arial" w:hAnsi="Arial" w:eastAsia="monospace" w:cs="Arial"/>
          <w:color w:val="auto"/>
          <w:sz w:val="22"/>
          <w:szCs w:val="22"/>
          <w:shd w:val="clear" w:color="auto" w:fill="FFFFFF"/>
        </w:rPr>
        <w:t>Certidão de débitos municipais;</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color w:val="auto"/>
          <w:sz w:val="22"/>
          <w:szCs w:val="22"/>
          <w:shd w:val="clear" w:color="auto" w:fill="FFFFFF"/>
          <w:lang w:val="pt-BR"/>
        </w:rPr>
        <w:t>m)</w:t>
      </w:r>
      <w:r>
        <w:rPr>
          <w:rFonts w:hint="default" w:ascii="Arial" w:hAnsi="Arial" w:eastAsia="monospace" w:cs="Arial"/>
          <w:color w:val="auto"/>
          <w:sz w:val="22"/>
          <w:szCs w:val="22"/>
          <w:shd w:val="clear" w:color="auto" w:fill="FFFFFF"/>
        </w:rPr>
        <w:t xml:space="preserve"> Cópia do alvará de funcionamento;</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n)</w:t>
      </w:r>
      <w:r>
        <w:rPr>
          <w:rFonts w:hint="default" w:ascii="Arial" w:hAnsi="Arial" w:eastAsia="monospace" w:cs="Arial"/>
          <w:b/>
          <w:color w:val="auto"/>
          <w:sz w:val="22"/>
          <w:szCs w:val="22"/>
          <w:shd w:val="clear" w:color="auto" w:fill="FFFFFF"/>
        </w:rPr>
        <w:t xml:space="preserve"> </w:t>
      </w:r>
      <w:r>
        <w:rPr>
          <w:rFonts w:hint="default" w:ascii="Arial" w:hAnsi="Arial" w:eastAsia="monospace" w:cs="Arial"/>
          <w:color w:val="auto"/>
          <w:sz w:val="22"/>
          <w:szCs w:val="22"/>
          <w:shd w:val="clear" w:color="auto" w:fill="FFFFFF"/>
        </w:rPr>
        <w:t>Cópia do alvará sanitário, quando for o caso;</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o)</w:t>
      </w:r>
      <w:r>
        <w:rPr>
          <w:rFonts w:hint="default" w:ascii="Arial" w:hAnsi="Arial" w:eastAsia="monospace" w:cs="Arial"/>
          <w:color w:val="auto"/>
          <w:sz w:val="22"/>
          <w:szCs w:val="22"/>
          <w:shd w:val="clear" w:color="auto" w:fill="FFFFFF"/>
        </w:rPr>
        <w:t xml:space="preserve"> Cópia da ata de eleição do quadro de dirigente atual, devidamente registrada; </w:t>
      </w:r>
    </w:p>
    <w:p>
      <w:pPr>
        <w:pStyle w:val="14"/>
        <w:keepNext w:val="0"/>
        <w:keepLines w:val="0"/>
        <w:pageBreakBefore w:val="0"/>
        <w:tabs>
          <w:tab w:val="left" w:pos="8505"/>
          <w:tab w:val="left" w:pos="9072"/>
        </w:tabs>
        <w:kinsoku/>
        <w:wordWrap/>
        <w:overflowPunct/>
        <w:topLinePunct w:val="0"/>
        <w:bidi w:val="0"/>
        <w:snapToGrid/>
        <w:spacing w:line="360" w:lineRule="auto"/>
        <w:ind w:firstLine="330" w:firstLineChars="15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color w:val="auto"/>
          <w:sz w:val="22"/>
          <w:szCs w:val="22"/>
          <w:shd w:val="clear" w:color="auto" w:fill="FFFFFF"/>
          <w:lang w:val="pt-BR"/>
        </w:rPr>
        <w:t>p)</w:t>
      </w:r>
      <w:r>
        <w:rPr>
          <w:rFonts w:hint="default" w:ascii="Arial" w:hAnsi="Arial" w:eastAsia="monospace" w:cs="Arial"/>
          <w:color w:val="auto"/>
          <w:sz w:val="22"/>
          <w:szCs w:val="22"/>
          <w:shd w:val="clear" w:color="auto" w:fill="FFFFFF"/>
        </w:rPr>
        <w:t xml:space="preserve"> Comprovante de que a organização da sociedade civil funcione no endereço por ela declarado, </w:t>
      </w:r>
      <w:r>
        <w:rPr>
          <w:rFonts w:hint="default" w:ascii="Arial" w:hAnsi="Arial" w:eastAsia="monospace" w:cs="Arial"/>
          <w:color w:val="auto"/>
          <w:sz w:val="22"/>
          <w:szCs w:val="22"/>
          <w:u w:val="single"/>
          <w:shd w:val="clear" w:color="auto" w:fill="FFFFFF"/>
        </w:rPr>
        <w:t>através de um dos seguintes documentos</w:t>
      </w:r>
      <w:r>
        <w:rPr>
          <w:rFonts w:hint="default" w:ascii="Arial" w:hAnsi="Arial" w:eastAsia="monospace" w:cs="Arial"/>
          <w:color w:val="auto"/>
          <w:sz w:val="22"/>
          <w:szCs w:val="22"/>
          <w:shd w:val="clear" w:color="auto" w:fill="FFFFFF"/>
        </w:rPr>
        <w:t>:</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w:t>
      </w:r>
      <w:r>
        <w:rPr>
          <w:rFonts w:hint="default" w:ascii="Arial" w:hAnsi="Arial" w:eastAsia="monospace" w:cs="Arial"/>
          <w:b/>
          <w:bCs/>
          <w:color w:val="auto"/>
          <w:sz w:val="22"/>
          <w:szCs w:val="22"/>
          <w:shd w:val="clear" w:color="auto" w:fill="FFFFFF"/>
          <w:lang w:val="pt-BR"/>
        </w:rPr>
        <w:t xml:space="preserve"> </w:t>
      </w:r>
      <w:r>
        <w:rPr>
          <w:rFonts w:hint="default" w:ascii="Arial" w:hAnsi="Arial" w:eastAsia="monospace" w:cs="Arial"/>
          <w:b/>
          <w:bCs/>
          <w:color w:val="auto"/>
          <w:sz w:val="22"/>
          <w:szCs w:val="22"/>
          <w:shd w:val="clear" w:color="auto" w:fill="FFFFFF"/>
        </w:rPr>
        <w:t>a</w:t>
      </w:r>
      <w:r>
        <w:rPr>
          <w:rFonts w:hint="default" w:ascii="Arial" w:hAnsi="Arial" w:eastAsia="monospace" w:cs="Arial"/>
          <w:b w:val="0"/>
          <w:bCs/>
          <w:color w:val="auto"/>
          <w:sz w:val="22"/>
          <w:szCs w:val="22"/>
          <w:shd w:val="clear" w:color="auto" w:fill="FFFFFF"/>
        </w:rPr>
        <w:t>)</w:t>
      </w:r>
      <w:r>
        <w:rPr>
          <w:rFonts w:hint="default" w:ascii="Arial" w:hAnsi="Arial" w:eastAsia="monospace" w:cs="Arial"/>
          <w:color w:val="auto"/>
          <w:sz w:val="22"/>
          <w:szCs w:val="22"/>
          <w:shd w:val="clear" w:color="auto" w:fill="FFFFFF"/>
        </w:rPr>
        <w:t xml:space="preserve"> conta de consumo;</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w:t>
      </w:r>
      <w:r>
        <w:rPr>
          <w:rFonts w:hint="default" w:ascii="Arial" w:hAnsi="Arial" w:eastAsia="monospace" w:cs="Arial"/>
          <w:b/>
          <w:bCs/>
          <w:color w:val="auto"/>
          <w:sz w:val="22"/>
          <w:szCs w:val="22"/>
          <w:shd w:val="clear" w:color="auto" w:fill="FFFFFF"/>
          <w:lang w:val="pt-BR"/>
        </w:rPr>
        <w:t xml:space="preserve"> </w:t>
      </w:r>
      <w:r>
        <w:rPr>
          <w:rFonts w:hint="default" w:ascii="Arial" w:hAnsi="Arial" w:eastAsia="monospace" w:cs="Arial"/>
          <w:b/>
          <w:bCs/>
          <w:color w:val="auto"/>
          <w:sz w:val="22"/>
          <w:szCs w:val="22"/>
          <w:shd w:val="clear" w:color="auto" w:fill="FFFFFF"/>
        </w:rPr>
        <w:t>b</w:t>
      </w:r>
      <w:r>
        <w:rPr>
          <w:rFonts w:hint="default" w:ascii="Arial" w:hAnsi="Arial" w:eastAsia="monospace" w:cs="Arial"/>
          <w:b w:val="0"/>
          <w:bCs/>
          <w:color w:val="auto"/>
          <w:sz w:val="22"/>
          <w:szCs w:val="22"/>
          <w:shd w:val="clear" w:color="auto" w:fill="FFFFFF"/>
        </w:rPr>
        <w:t>)</w:t>
      </w:r>
      <w:r>
        <w:rPr>
          <w:rFonts w:hint="default" w:ascii="Arial" w:hAnsi="Arial" w:eastAsia="monospace" w:cs="Arial"/>
          <w:color w:val="auto"/>
          <w:sz w:val="22"/>
          <w:szCs w:val="22"/>
          <w:shd w:val="clear" w:color="auto" w:fill="FFFFFF"/>
        </w:rPr>
        <w:t xml:space="preserve"> contrato de locação;</w:t>
      </w:r>
      <w:r>
        <w:rPr>
          <w:rFonts w:hint="default" w:ascii="Arial" w:hAnsi="Arial" w:eastAsia="monospace" w:cs="Arial"/>
          <w:color w:val="auto"/>
          <w:sz w:val="22"/>
          <w:szCs w:val="22"/>
          <w:shd w:val="clear" w:color="auto" w:fill="FFFFFF"/>
        </w:rPr>
        <w:br w:type="textWrapping"/>
      </w:r>
      <w:r>
        <w:rPr>
          <w:rFonts w:hint="default" w:ascii="Arial" w:hAnsi="Arial" w:eastAsia="monospace" w:cs="Arial"/>
          <w:color w:val="auto"/>
          <w:sz w:val="22"/>
          <w:szCs w:val="22"/>
          <w:shd w:val="clear" w:color="auto" w:fill="FFFFFF"/>
          <w:lang w:val="pt-BR"/>
        </w:rPr>
        <w:t xml:space="preserve">    </w:t>
      </w:r>
      <w:r>
        <w:rPr>
          <w:rFonts w:hint="default" w:ascii="Arial" w:hAnsi="Arial" w:eastAsia="monospace" w:cs="Arial"/>
          <w:b/>
          <w:bCs w:val="0"/>
          <w:color w:val="auto"/>
          <w:sz w:val="22"/>
          <w:szCs w:val="22"/>
          <w:shd w:val="clear" w:color="auto" w:fill="FFFFFF"/>
        </w:rPr>
        <w:t>c</w:t>
      </w:r>
      <w:r>
        <w:rPr>
          <w:rFonts w:hint="default" w:ascii="Arial" w:hAnsi="Arial" w:eastAsia="monospace" w:cs="Arial"/>
          <w:b w:val="0"/>
          <w:bCs/>
          <w:color w:val="auto"/>
          <w:sz w:val="22"/>
          <w:szCs w:val="22"/>
          <w:shd w:val="clear" w:color="auto" w:fill="FFFFFF"/>
        </w:rPr>
        <w:t>)</w:t>
      </w:r>
      <w:r>
        <w:rPr>
          <w:rFonts w:hint="default" w:ascii="Arial" w:hAnsi="Arial" w:eastAsia="monospace" w:cs="Arial"/>
          <w:color w:val="auto"/>
          <w:sz w:val="22"/>
          <w:szCs w:val="22"/>
          <w:shd w:val="clear" w:color="auto" w:fill="FFFFFF"/>
        </w:rPr>
        <w:t xml:space="preserve"> quaisquer documentos que comprovem o endereço de funcionamento.</w:t>
      </w:r>
    </w:p>
    <w:p>
      <w:pPr>
        <w:pStyle w:val="14"/>
        <w:keepNext w:val="0"/>
        <w:keepLines w:val="0"/>
        <w:pageBreakBefore w:val="0"/>
        <w:tabs>
          <w:tab w:val="left" w:pos="8505"/>
          <w:tab w:val="left" w:pos="9072"/>
        </w:tabs>
        <w:kinsoku/>
        <w:wordWrap/>
        <w:overflowPunct/>
        <w:topLinePunct w:val="0"/>
        <w:bidi w:val="0"/>
        <w:snapToGrid/>
        <w:spacing w:line="360" w:lineRule="auto"/>
        <w:ind w:firstLine="440" w:firstLineChars="20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q)</w:t>
      </w:r>
      <w:r>
        <w:rPr>
          <w:rFonts w:hint="default" w:ascii="Arial" w:hAnsi="Arial" w:eastAsia="monospace" w:cs="Arial"/>
          <w:b/>
          <w:color w:val="auto"/>
          <w:sz w:val="22"/>
          <w:szCs w:val="22"/>
          <w:shd w:val="clear" w:color="auto" w:fill="FFFFFF"/>
        </w:rPr>
        <w:t xml:space="preserve"> </w:t>
      </w:r>
      <w:r>
        <w:rPr>
          <w:rFonts w:hint="default" w:ascii="Arial" w:hAnsi="Arial" w:eastAsia="monospace" w:cs="Arial"/>
          <w:color w:val="auto"/>
          <w:sz w:val="22"/>
          <w:szCs w:val="22"/>
          <w:shd w:val="clear" w:color="auto" w:fill="FFFFFF"/>
        </w:rPr>
        <w:t xml:space="preserve">Declaração expedida pela Administração Municipal de Não-Me-Toque relativa a prestações de contas de recursos anteriormente recebidos no âmbito de parcerias ou instrumentos congêneres, que comprove a regularidade da organização; </w:t>
      </w:r>
    </w:p>
    <w:p>
      <w:pPr>
        <w:pStyle w:val="14"/>
        <w:keepNext w:val="0"/>
        <w:keepLines w:val="0"/>
        <w:pageBreakBefore w:val="0"/>
        <w:tabs>
          <w:tab w:val="left" w:pos="8505"/>
          <w:tab w:val="left" w:pos="9072"/>
        </w:tabs>
        <w:kinsoku/>
        <w:wordWrap/>
        <w:overflowPunct/>
        <w:topLinePunct w:val="0"/>
        <w:bidi w:val="0"/>
        <w:snapToGrid/>
        <w:spacing w:line="360" w:lineRule="auto"/>
        <w:ind w:firstLine="440" w:firstLineChars="200"/>
        <w:jc w:val="both"/>
        <w:textAlignment w:val="auto"/>
        <w:rPr>
          <w:rFonts w:hint="default" w:ascii="Arial" w:hAnsi="Arial" w:eastAsia="monospace" w:cs="Arial"/>
          <w:color w:val="auto"/>
          <w:sz w:val="22"/>
          <w:szCs w:val="22"/>
          <w:shd w:val="clear" w:color="auto" w:fill="FFFFFF"/>
        </w:rPr>
      </w:pPr>
      <w:r>
        <w:rPr>
          <w:rFonts w:hint="default" w:ascii="Arial" w:hAnsi="Arial" w:eastAsia="monospace" w:cs="Arial"/>
          <w:b w:val="0"/>
          <w:bCs/>
          <w:color w:val="auto"/>
          <w:sz w:val="22"/>
          <w:szCs w:val="22"/>
          <w:shd w:val="clear" w:color="auto" w:fill="FFFFFF"/>
          <w:lang w:val="pt-BR"/>
        </w:rPr>
        <w:t>r)</w:t>
      </w:r>
      <w:r>
        <w:rPr>
          <w:rFonts w:hint="default" w:ascii="Arial" w:hAnsi="Arial" w:eastAsia="monospace" w:cs="Arial"/>
          <w:color w:val="auto"/>
          <w:sz w:val="22"/>
          <w:szCs w:val="22"/>
          <w:shd w:val="clear" w:color="auto" w:fill="FFFFFF"/>
        </w:rPr>
        <w:t xml:space="preserve"> Declaração, assinada pelo seu representante legal, de que a organização da sociedade civil e seus dirigentes não incorre nas vedações previstas nos incisos I, II, III, IV, V, VI e VII do art. 39 da Lei Federal nº 13.019/2014;</w:t>
      </w:r>
    </w:p>
    <w:p>
      <w:pPr>
        <w:pStyle w:val="14"/>
        <w:keepNext w:val="0"/>
        <w:keepLines w:val="0"/>
        <w:pageBreakBefore w:val="0"/>
        <w:tabs>
          <w:tab w:val="left" w:pos="8505"/>
          <w:tab w:val="left" w:pos="9072"/>
        </w:tabs>
        <w:kinsoku/>
        <w:wordWrap/>
        <w:overflowPunct/>
        <w:topLinePunct w:val="0"/>
        <w:bidi w:val="0"/>
        <w:snapToGrid/>
        <w:spacing w:line="360" w:lineRule="auto"/>
        <w:ind w:firstLine="440" w:firstLineChars="200"/>
        <w:jc w:val="both"/>
        <w:textAlignment w:val="auto"/>
        <w:rPr>
          <w:rFonts w:hint="default" w:ascii="Arial" w:hAnsi="Arial" w:cs="Arial"/>
          <w:bCs/>
          <w:color w:val="auto"/>
          <w:sz w:val="22"/>
          <w:szCs w:val="22"/>
        </w:rPr>
      </w:pPr>
      <w:r>
        <w:rPr>
          <w:rFonts w:hint="default" w:ascii="Arial" w:hAnsi="Arial" w:eastAsia="monospace" w:cs="Arial"/>
          <w:b w:val="0"/>
          <w:bCs/>
          <w:color w:val="auto"/>
          <w:sz w:val="22"/>
          <w:szCs w:val="22"/>
          <w:shd w:val="clear" w:color="auto" w:fill="FFFFFF"/>
          <w:lang w:val="pt-BR"/>
        </w:rPr>
        <w:t>s)</w:t>
      </w:r>
      <w:r>
        <w:rPr>
          <w:rFonts w:hint="default" w:ascii="Arial" w:hAnsi="Arial" w:cs="Arial"/>
          <w:b w:val="0"/>
          <w:bCs/>
          <w:color w:val="auto"/>
          <w:sz w:val="22"/>
          <w:szCs w:val="22"/>
        </w:rPr>
        <w:t xml:space="preserve"> </w:t>
      </w:r>
      <w:r>
        <w:rPr>
          <w:rFonts w:hint="default" w:ascii="Arial" w:hAnsi="Arial" w:cs="Arial"/>
          <w:bCs/>
          <w:color w:val="auto"/>
          <w:sz w:val="22"/>
          <w:szCs w:val="22"/>
        </w:rPr>
        <w:t>Registro</w:t>
      </w:r>
      <w:r>
        <w:rPr>
          <w:rFonts w:hint="default" w:ascii="Arial" w:hAnsi="Arial" w:cs="Arial"/>
          <w:bCs/>
          <w:color w:val="auto"/>
          <w:sz w:val="22"/>
          <w:szCs w:val="22"/>
          <w:lang w:val="pt-BR"/>
        </w:rPr>
        <w:t xml:space="preserve"> ou Autorização de Funcionamento emitido pelo</w:t>
      </w:r>
      <w:r>
        <w:rPr>
          <w:rFonts w:hint="default" w:ascii="Arial" w:hAnsi="Arial" w:cs="Arial"/>
          <w:bCs/>
          <w:color w:val="auto"/>
          <w:sz w:val="22"/>
          <w:szCs w:val="22"/>
        </w:rPr>
        <w:t xml:space="preserve"> órgão normativo do sistema educacional a que pertence.</w:t>
      </w:r>
    </w:p>
    <w:p>
      <w:pPr>
        <w:pStyle w:val="14"/>
        <w:keepNext w:val="0"/>
        <w:keepLines w:val="0"/>
        <w:pageBreakBefore w:val="0"/>
        <w:tabs>
          <w:tab w:val="left" w:pos="8505"/>
          <w:tab w:val="left" w:pos="9072"/>
        </w:tabs>
        <w:kinsoku/>
        <w:wordWrap/>
        <w:overflowPunct/>
        <w:topLinePunct w:val="0"/>
        <w:bidi w:val="0"/>
        <w:snapToGrid/>
        <w:spacing w:line="360" w:lineRule="auto"/>
        <w:ind w:firstLine="440" w:firstLineChars="200"/>
        <w:jc w:val="both"/>
        <w:textAlignment w:val="auto"/>
        <w:rPr>
          <w:rFonts w:hint="default" w:ascii="Arial" w:hAnsi="Arial" w:cs="Arial"/>
          <w:bCs/>
          <w:color w:val="auto"/>
          <w:sz w:val="22"/>
          <w:szCs w:val="22"/>
          <w:lang w:val="pt-BR"/>
        </w:rPr>
      </w:pPr>
      <w:r>
        <w:rPr>
          <w:rFonts w:hint="default" w:ascii="Arial" w:hAnsi="Arial" w:cs="Arial"/>
          <w:bCs/>
          <w:color w:val="auto"/>
          <w:sz w:val="22"/>
          <w:szCs w:val="22"/>
          <w:lang w:val="pt-BR"/>
        </w:rPr>
        <w:t>t) Comprovação de inscrição no CEBAS e seu respectivo número.</w:t>
      </w:r>
    </w:p>
    <w:p>
      <w:pPr>
        <w:pStyle w:val="14"/>
        <w:keepNext w:val="0"/>
        <w:keepLines w:val="0"/>
        <w:pageBreakBefore w:val="0"/>
        <w:tabs>
          <w:tab w:val="left" w:pos="8505"/>
          <w:tab w:val="left" w:pos="9072"/>
        </w:tabs>
        <w:kinsoku/>
        <w:wordWrap/>
        <w:overflowPunct/>
        <w:topLinePunct w:val="0"/>
        <w:bidi w:val="0"/>
        <w:snapToGrid/>
        <w:spacing w:line="360" w:lineRule="auto"/>
        <w:ind w:firstLine="440" w:firstLineChars="200"/>
        <w:jc w:val="both"/>
        <w:textAlignment w:val="auto"/>
        <w:rPr>
          <w:rFonts w:hint="default" w:ascii="Arial" w:hAnsi="Arial" w:cs="Arial"/>
          <w:bCs/>
          <w:color w:val="auto"/>
          <w:sz w:val="22"/>
          <w:szCs w:val="22"/>
          <w:lang w:val="pt-BR"/>
        </w:rPr>
      </w:pPr>
    </w:p>
    <w:p>
      <w:pPr>
        <w:keepNext w:val="0"/>
        <w:keepLines w:val="0"/>
        <w:pageBreakBefore w:val="0"/>
        <w:numPr>
          <w:ilvl w:val="0"/>
          <w:numId w:val="3"/>
        </w:numPr>
        <w:kinsoku/>
        <w:wordWrap/>
        <w:overflowPunct/>
        <w:topLinePunct w:val="0"/>
        <w:bidi w:val="0"/>
        <w:snapToGrid/>
        <w:spacing w:after="0" w:line="360" w:lineRule="auto"/>
        <w:ind w:left="0" w:leftChars="0" w:firstLine="0" w:firstLineChars="0"/>
        <w:jc w:val="both"/>
        <w:textAlignment w:val="auto"/>
        <w:rPr>
          <w:rFonts w:hint="default" w:ascii="Arial" w:hAnsi="Arial" w:cs="Arial"/>
          <w:b/>
          <w:iCs/>
          <w:color w:val="auto"/>
          <w:sz w:val="22"/>
          <w:szCs w:val="22"/>
        </w:rPr>
      </w:pPr>
      <w:r>
        <w:rPr>
          <w:rFonts w:hint="default" w:ascii="Arial" w:hAnsi="Arial" w:cs="Arial"/>
          <w:b/>
          <w:iCs/>
          <w:color w:val="auto"/>
          <w:sz w:val="22"/>
          <w:szCs w:val="22"/>
        </w:rPr>
        <w:tab/>
      </w:r>
      <w:r>
        <w:rPr>
          <w:rFonts w:hint="default" w:ascii="Arial" w:hAnsi="Arial" w:cs="Arial"/>
          <w:b/>
          <w:iCs/>
          <w:color w:val="auto"/>
          <w:sz w:val="22"/>
          <w:szCs w:val="22"/>
        </w:rPr>
        <w:t>DO PRAZO E FORMA PARA ENTREGA DA DOCUMENTAÇÃO</w:t>
      </w:r>
    </w:p>
    <w:p>
      <w:pPr>
        <w:keepNext w:val="0"/>
        <w:keepLines w:val="0"/>
        <w:pageBreakBefore w:val="0"/>
        <w:kinsoku/>
        <w:wordWrap/>
        <w:overflowPunct/>
        <w:topLinePunct w:val="0"/>
        <w:bidi w:val="0"/>
        <w:snapToGrid/>
        <w:spacing w:after="0" w:line="360" w:lineRule="auto"/>
        <w:jc w:val="both"/>
        <w:textAlignment w:val="auto"/>
        <w:rPr>
          <w:rFonts w:hint="default" w:ascii="Arial" w:hAnsi="Arial" w:cs="Arial"/>
          <w:iCs/>
          <w:color w:val="auto"/>
          <w:sz w:val="22"/>
          <w:szCs w:val="22"/>
        </w:rPr>
      </w:pPr>
      <w:r>
        <w:rPr>
          <w:rFonts w:hint="default" w:ascii="Arial" w:hAnsi="Arial" w:cs="Arial"/>
          <w:iCs/>
          <w:color w:val="auto"/>
          <w:sz w:val="22"/>
          <w:szCs w:val="22"/>
          <w:lang w:val="pt-BR"/>
        </w:rPr>
        <w:t xml:space="preserve">5.1 </w:t>
      </w:r>
      <w:r>
        <w:rPr>
          <w:rFonts w:hint="default" w:ascii="Arial" w:hAnsi="Arial" w:cs="Arial"/>
          <w:iCs/>
          <w:color w:val="auto"/>
          <w:sz w:val="22"/>
          <w:szCs w:val="22"/>
        </w:rPr>
        <w:t xml:space="preserve">As organizações da sociedade civil interessadas deverão apresentar </w:t>
      </w:r>
      <w:r>
        <w:rPr>
          <w:rFonts w:hint="default" w:ascii="Arial" w:hAnsi="Arial" w:cs="Arial"/>
          <w:b/>
          <w:bCs/>
          <w:iCs/>
          <w:color w:val="auto"/>
          <w:sz w:val="22"/>
          <w:szCs w:val="22"/>
          <w:lang w:val="pt-BR"/>
        </w:rPr>
        <w:t>Ofício de Solicitação</w:t>
      </w:r>
      <w:r>
        <w:rPr>
          <w:rFonts w:hint="default" w:ascii="Arial" w:hAnsi="Arial" w:cs="Arial"/>
          <w:b/>
          <w:bCs/>
          <w:iCs/>
          <w:color w:val="auto"/>
          <w:sz w:val="22"/>
          <w:szCs w:val="22"/>
        </w:rPr>
        <w:t xml:space="preserve"> de </w:t>
      </w:r>
      <w:r>
        <w:rPr>
          <w:rFonts w:hint="default" w:ascii="Arial" w:hAnsi="Arial" w:cs="Arial"/>
          <w:b/>
          <w:bCs/>
          <w:iCs/>
          <w:color w:val="auto"/>
          <w:sz w:val="22"/>
          <w:szCs w:val="22"/>
          <w:lang w:val="pt-BR"/>
        </w:rPr>
        <w:t>participação ao Chamamento Público</w:t>
      </w:r>
      <w:r>
        <w:rPr>
          <w:rFonts w:hint="default" w:ascii="Arial" w:hAnsi="Arial" w:cs="Arial"/>
          <w:b/>
          <w:bCs/>
          <w:iCs/>
          <w:color w:val="auto"/>
          <w:sz w:val="22"/>
          <w:szCs w:val="22"/>
        </w:rPr>
        <w:t xml:space="preserve">, </w:t>
      </w:r>
      <w:r>
        <w:rPr>
          <w:rFonts w:hint="default" w:ascii="Arial" w:hAnsi="Arial" w:cs="Arial"/>
          <w:b/>
          <w:bCs/>
          <w:iCs/>
          <w:color w:val="auto"/>
          <w:sz w:val="22"/>
          <w:szCs w:val="22"/>
          <w:lang w:val="pt-BR"/>
        </w:rPr>
        <w:t>a</w:t>
      </w:r>
      <w:r>
        <w:rPr>
          <w:rFonts w:hint="default" w:ascii="Arial" w:hAnsi="Arial" w:cs="Arial"/>
          <w:b/>
          <w:bCs/>
          <w:iCs/>
          <w:color w:val="auto"/>
          <w:sz w:val="22"/>
          <w:szCs w:val="22"/>
        </w:rPr>
        <w:t xml:space="preserve">companhado da </w:t>
      </w:r>
      <w:r>
        <w:rPr>
          <w:rFonts w:hint="default" w:ascii="Arial" w:hAnsi="Arial" w:cs="Arial"/>
          <w:b/>
          <w:bCs/>
          <w:iCs/>
          <w:color w:val="auto"/>
          <w:sz w:val="22"/>
          <w:szCs w:val="22"/>
          <w:lang w:val="pt-BR"/>
        </w:rPr>
        <w:t>D</w:t>
      </w:r>
      <w:r>
        <w:rPr>
          <w:rFonts w:hint="default" w:ascii="Arial" w:hAnsi="Arial" w:cs="Arial"/>
          <w:b/>
          <w:bCs/>
          <w:iCs/>
          <w:color w:val="auto"/>
          <w:sz w:val="22"/>
          <w:szCs w:val="22"/>
        </w:rPr>
        <w:t xml:space="preserve">ocumentação </w:t>
      </w:r>
      <w:r>
        <w:rPr>
          <w:rFonts w:hint="default" w:ascii="Arial" w:hAnsi="Arial" w:cs="Arial"/>
          <w:b/>
          <w:bCs/>
          <w:iCs/>
          <w:color w:val="auto"/>
          <w:sz w:val="22"/>
          <w:szCs w:val="22"/>
          <w:lang w:val="pt-BR"/>
        </w:rPr>
        <w:t xml:space="preserve">e Plano de Trabalho </w:t>
      </w:r>
      <w:r>
        <w:rPr>
          <w:rFonts w:hint="default" w:ascii="Arial" w:hAnsi="Arial" w:cs="Arial"/>
          <w:b/>
          <w:bCs/>
          <w:iCs/>
          <w:color w:val="auto"/>
          <w:sz w:val="22"/>
          <w:szCs w:val="22"/>
        </w:rPr>
        <w:t>previst</w:t>
      </w:r>
      <w:r>
        <w:rPr>
          <w:rFonts w:hint="default" w:ascii="Arial" w:hAnsi="Arial" w:cs="Arial"/>
          <w:b/>
          <w:bCs/>
          <w:iCs/>
          <w:color w:val="auto"/>
          <w:sz w:val="22"/>
          <w:szCs w:val="22"/>
          <w:lang w:val="pt-BR"/>
        </w:rPr>
        <w:t>os</w:t>
      </w:r>
      <w:r>
        <w:rPr>
          <w:rFonts w:hint="default" w:ascii="Arial" w:hAnsi="Arial" w:cs="Arial"/>
          <w:b/>
          <w:bCs/>
          <w:iCs/>
          <w:color w:val="auto"/>
          <w:sz w:val="22"/>
          <w:szCs w:val="22"/>
        </w:rPr>
        <w:t xml:space="preserve"> neste Edital</w:t>
      </w:r>
      <w:r>
        <w:rPr>
          <w:rFonts w:hint="default" w:ascii="Arial" w:hAnsi="Arial" w:cs="Arial"/>
          <w:iCs/>
          <w:color w:val="auto"/>
          <w:sz w:val="22"/>
          <w:szCs w:val="22"/>
          <w:lang w:val="pt-BR"/>
        </w:rPr>
        <w:t xml:space="preserve">, </w:t>
      </w:r>
      <w:r>
        <w:rPr>
          <w:rFonts w:hint="default" w:ascii="Arial" w:hAnsi="Arial" w:cs="Arial"/>
          <w:b/>
          <w:bCs/>
          <w:iCs/>
          <w:color w:val="auto"/>
          <w:sz w:val="22"/>
          <w:szCs w:val="22"/>
        </w:rPr>
        <w:t xml:space="preserve">no Protocolo Geral da Prefeitura Municipal, no período de </w:t>
      </w:r>
      <w:r>
        <w:rPr>
          <w:rFonts w:hint="default" w:ascii="Arial" w:hAnsi="Arial" w:cs="Arial"/>
          <w:b/>
          <w:bCs/>
          <w:iCs/>
          <w:color w:val="auto"/>
          <w:sz w:val="22"/>
          <w:szCs w:val="22"/>
          <w:highlight w:val="none"/>
          <w:lang w:val="pt-BR"/>
        </w:rPr>
        <w:t>02/12</w:t>
      </w:r>
      <w:r>
        <w:rPr>
          <w:rFonts w:hint="default" w:ascii="Arial" w:hAnsi="Arial" w:cs="Arial"/>
          <w:b/>
          <w:bCs/>
          <w:iCs/>
          <w:color w:val="auto"/>
          <w:sz w:val="22"/>
          <w:szCs w:val="22"/>
          <w:highlight w:val="none"/>
        </w:rPr>
        <w:t xml:space="preserve">/2022 a </w:t>
      </w:r>
      <w:r>
        <w:rPr>
          <w:rFonts w:hint="default" w:ascii="Arial" w:hAnsi="Arial" w:cs="Arial"/>
          <w:b/>
          <w:bCs/>
          <w:iCs/>
          <w:color w:val="auto"/>
          <w:sz w:val="22"/>
          <w:szCs w:val="22"/>
          <w:highlight w:val="none"/>
          <w:lang w:val="pt-BR"/>
        </w:rPr>
        <w:t>19</w:t>
      </w:r>
      <w:r>
        <w:rPr>
          <w:rFonts w:hint="default" w:ascii="Arial" w:hAnsi="Arial" w:cs="Arial"/>
          <w:b/>
          <w:bCs/>
          <w:iCs/>
          <w:color w:val="auto"/>
          <w:sz w:val="22"/>
          <w:szCs w:val="22"/>
          <w:highlight w:val="none"/>
        </w:rPr>
        <w:t>/</w:t>
      </w:r>
      <w:r>
        <w:rPr>
          <w:rFonts w:hint="default" w:ascii="Arial" w:hAnsi="Arial" w:cs="Arial"/>
          <w:b/>
          <w:bCs/>
          <w:iCs/>
          <w:color w:val="auto"/>
          <w:sz w:val="22"/>
          <w:szCs w:val="22"/>
          <w:highlight w:val="none"/>
          <w:lang w:val="pt-BR"/>
        </w:rPr>
        <w:t>1</w:t>
      </w:r>
      <w:r>
        <w:rPr>
          <w:rFonts w:hint="default" w:ascii="Arial" w:hAnsi="Arial" w:cs="Arial"/>
          <w:b/>
          <w:bCs/>
          <w:iCs/>
          <w:color w:val="auto"/>
          <w:sz w:val="22"/>
          <w:szCs w:val="22"/>
          <w:highlight w:val="none"/>
        </w:rPr>
        <w:t>2/2022,</w:t>
      </w:r>
      <w:r>
        <w:rPr>
          <w:rFonts w:hint="default" w:ascii="Arial" w:hAnsi="Arial" w:cs="Arial"/>
          <w:iCs/>
          <w:color w:val="auto"/>
          <w:sz w:val="22"/>
          <w:szCs w:val="22"/>
        </w:rPr>
        <w:t xml:space="preserve"> das 08h15min às 11h33min e das 13h30min às 17h, na Avenida Alto Jacuí, nº 840, </w:t>
      </w:r>
      <w:r>
        <w:rPr>
          <w:rFonts w:hint="default" w:ascii="Arial" w:hAnsi="Arial" w:cs="Arial"/>
          <w:iCs/>
          <w:color w:val="auto"/>
          <w:sz w:val="22"/>
          <w:szCs w:val="22"/>
          <w:lang w:val="pt-BR"/>
        </w:rPr>
        <w:t>C</w:t>
      </w:r>
      <w:r>
        <w:rPr>
          <w:rFonts w:hint="default" w:ascii="Arial" w:hAnsi="Arial" w:cs="Arial"/>
          <w:iCs/>
          <w:color w:val="auto"/>
          <w:sz w:val="22"/>
          <w:szCs w:val="22"/>
        </w:rPr>
        <w:t xml:space="preserve">entro, no Município de Não-Me-Toque (RS), em envelope lacrado, o qual deverá estar assinado pelo representante legal da organização e dirigido </w:t>
      </w:r>
      <w:r>
        <w:rPr>
          <w:rFonts w:hint="default" w:ascii="Arial" w:hAnsi="Arial" w:cs="Arial"/>
          <w:iCs/>
          <w:color w:val="auto"/>
          <w:sz w:val="22"/>
          <w:szCs w:val="22"/>
          <w:lang w:val="pt-BR"/>
        </w:rPr>
        <w:t>à</w:t>
      </w:r>
      <w:r>
        <w:rPr>
          <w:rFonts w:hint="default" w:ascii="Arial" w:hAnsi="Arial" w:cs="Arial"/>
          <w:iCs/>
          <w:color w:val="auto"/>
          <w:sz w:val="22"/>
          <w:szCs w:val="22"/>
        </w:rPr>
        <w:t xml:space="preserve"> </w:t>
      </w:r>
      <w:r>
        <w:rPr>
          <w:rFonts w:hint="default" w:ascii="Arial" w:hAnsi="Arial" w:cs="Arial"/>
          <w:iCs/>
          <w:color w:val="auto"/>
          <w:sz w:val="22"/>
          <w:szCs w:val="22"/>
          <w:highlight w:val="none"/>
        </w:rPr>
        <w:t xml:space="preserve">Secretaria Municipal de </w:t>
      </w:r>
      <w:r>
        <w:rPr>
          <w:rFonts w:hint="default" w:ascii="Arial" w:hAnsi="Arial" w:cs="Arial"/>
          <w:iCs/>
          <w:color w:val="auto"/>
          <w:sz w:val="22"/>
          <w:szCs w:val="22"/>
          <w:highlight w:val="none"/>
          <w:lang w:val="pt-BR"/>
        </w:rPr>
        <w:t>Administração e Planejamento.</w:t>
      </w:r>
    </w:p>
    <w:p>
      <w:pPr>
        <w:keepNext w:val="0"/>
        <w:keepLines w:val="0"/>
        <w:pageBreakBefore w:val="0"/>
        <w:kinsoku/>
        <w:wordWrap/>
        <w:overflowPunct/>
        <w:topLinePunct w:val="0"/>
        <w:bidi w:val="0"/>
        <w:snapToGrid/>
        <w:spacing w:after="0" w:line="360" w:lineRule="auto"/>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5</w:t>
      </w:r>
      <w:r>
        <w:rPr>
          <w:rFonts w:hint="default" w:ascii="Arial" w:hAnsi="Arial" w:cs="Arial"/>
          <w:b w:val="0"/>
          <w:bCs/>
          <w:iCs/>
          <w:color w:val="auto"/>
          <w:sz w:val="22"/>
          <w:szCs w:val="22"/>
        </w:rPr>
        <w:t>.</w:t>
      </w:r>
      <w:r>
        <w:rPr>
          <w:rFonts w:hint="default" w:ascii="Arial" w:hAnsi="Arial" w:cs="Arial"/>
          <w:b w:val="0"/>
          <w:bCs/>
          <w:iCs/>
          <w:color w:val="auto"/>
          <w:sz w:val="22"/>
          <w:szCs w:val="22"/>
          <w:lang w:val="pt-BR"/>
        </w:rPr>
        <w:t>2</w:t>
      </w:r>
      <w:r>
        <w:rPr>
          <w:rFonts w:hint="default" w:ascii="Arial" w:hAnsi="Arial" w:cs="Arial"/>
          <w:b/>
          <w:iCs/>
          <w:color w:val="auto"/>
          <w:sz w:val="22"/>
          <w:szCs w:val="22"/>
        </w:rPr>
        <w:t>.</w:t>
      </w:r>
      <w:r>
        <w:rPr>
          <w:rFonts w:hint="default" w:ascii="Arial" w:hAnsi="Arial" w:cs="Arial"/>
          <w:iCs/>
          <w:color w:val="auto"/>
          <w:sz w:val="22"/>
          <w:szCs w:val="22"/>
        </w:rPr>
        <w:tab/>
      </w:r>
      <w:r>
        <w:rPr>
          <w:rFonts w:hint="default" w:ascii="Arial" w:hAnsi="Arial" w:cs="Arial"/>
          <w:iCs/>
          <w:color w:val="auto"/>
          <w:sz w:val="22"/>
          <w:szCs w:val="22"/>
        </w:rPr>
        <w:t xml:space="preserve">Não serão aceitos envelopes após o prazo de que trata o item </w:t>
      </w:r>
      <w:r>
        <w:rPr>
          <w:rFonts w:hint="default" w:ascii="Arial" w:hAnsi="Arial" w:cs="Arial"/>
          <w:iCs/>
          <w:color w:val="auto"/>
          <w:sz w:val="22"/>
          <w:szCs w:val="22"/>
          <w:lang w:val="pt-BR"/>
        </w:rPr>
        <w:t>5</w:t>
      </w:r>
      <w:r>
        <w:rPr>
          <w:rFonts w:hint="default" w:ascii="Arial" w:hAnsi="Arial" w:cs="Arial"/>
          <w:iCs/>
          <w:color w:val="auto"/>
          <w:sz w:val="22"/>
          <w:szCs w:val="22"/>
        </w:rPr>
        <w:t>.1. Sendo que, após o protocolo dos envelopes, ficará vedada qualquer alteração ou acréscimo de documento.</w:t>
      </w:r>
    </w:p>
    <w:p>
      <w:pPr>
        <w:keepNext w:val="0"/>
        <w:keepLines w:val="0"/>
        <w:pageBreakBefore w:val="0"/>
        <w:kinsoku/>
        <w:wordWrap/>
        <w:overflowPunct/>
        <w:topLinePunct w:val="0"/>
        <w:bidi w:val="0"/>
        <w:snapToGrid/>
        <w:spacing w:after="0" w:line="360" w:lineRule="auto"/>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5</w:t>
      </w:r>
      <w:r>
        <w:rPr>
          <w:rFonts w:hint="default" w:ascii="Arial" w:hAnsi="Arial" w:cs="Arial"/>
          <w:b w:val="0"/>
          <w:bCs/>
          <w:iCs/>
          <w:color w:val="auto"/>
          <w:sz w:val="22"/>
          <w:szCs w:val="22"/>
        </w:rPr>
        <w:t>.</w:t>
      </w:r>
      <w:r>
        <w:rPr>
          <w:rFonts w:hint="default" w:ascii="Arial" w:hAnsi="Arial" w:cs="Arial"/>
          <w:b w:val="0"/>
          <w:bCs/>
          <w:iCs/>
          <w:color w:val="auto"/>
          <w:sz w:val="22"/>
          <w:szCs w:val="22"/>
          <w:lang w:val="pt-BR"/>
        </w:rPr>
        <w:t>3</w:t>
      </w:r>
      <w:r>
        <w:rPr>
          <w:rFonts w:hint="default" w:ascii="Arial" w:hAnsi="Arial" w:cs="Arial"/>
          <w:b/>
          <w:iCs/>
          <w:color w:val="auto"/>
          <w:sz w:val="22"/>
          <w:szCs w:val="22"/>
        </w:rPr>
        <w:t>.</w:t>
      </w:r>
      <w:r>
        <w:rPr>
          <w:rFonts w:hint="default" w:ascii="Arial" w:hAnsi="Arial" w:cs="Arial"/>
          <w:iCs/>
          <w:color w:val="auto"/>
          <w:sz w:val="22"/>
          <w:szCs w:val="22"/>
        </w:rPr>
        <w:tab/>
      </w:r>
      <w:r>
        <w:rPr>
          <w:rFonts w:hint="default" w:ascii="Arial" w:hAnsi="Arial" w:cs="Arial"/>
          <w:iCs/>
          <w:color w:val="auto"/>
          <w:sz w:val="22"/>
          <w:szCs w:val="22"/>
        </w:rPr>
        <w:t>Os documentos deverão ser apresentados em uma via rubricada pelo dirigente máximo da organização da sociedade civil.</w:t>
      </w:r>
    </w:p>
    <w:p>
      <w:pPr>
        <w:keepNext w:val="0"/>
        <w:keepLines w:val="0"/>
        <w:pageBreakBefore w:val="0"/>
        <w:kinsoku/>
        <w:wordWrap/>
        <w:overflowPunct/>
        <w:topLinePunct w:val="0"/>
        <w:bidi w:val="0"/>
        <w:snapToGrid/>
        <w:spacing w:after="0" w:line="360" w:lineRule="auto"/>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5</w:t>
      </w:r>
      <w:r>
        <w:rPr>
          <w:rFonts w:hint="default" w:ascii="Arial" w:hAnsi="Arial" w:cs="Arial"/>
          <w:b w:val="0"/>
          <w:bCs/>
          <w:iCs/>
          <w:color w:val="auto"/>
          <w:sz w:val="22"/>
          <w:szCs w:val="22"/>
        </w:rPr>
        <w:t>.</w:t>
      </w:r>
      <w:r>
        <w:rPr>
          <w:rFonts w:hint="default" w:ascii="Arial" w:hAnsi="Arial" w:cs="Arial"/>
          <w:b w:val="0"/>
          <w:bCs/>
          <w:iCs/>
          <w:color w:val="auto"/>
          <w:sz w:val="22"/>
          <w:szCs w:val="22"/>
          <w:lang w:val="pt-BR"/>
        </w:rPr>
        <w:t>4</w:t>
      </w:r>
      <w:r>
        <w:rPr>
          <w:rFonts w:hint="default" w:ascii="Arial" w:hAnsi="Arial" w:cs="Arial"/>
          <w:b w:val="0"/>
          <w:bCs/>
          <w:iCs/>
          <w:color w:val="auto"/>
          <w:sz w:val="22"/>
          <w:szCs w:val="22"/>
        </w:rPr>
        <w:t>.</w:t>
      </w:r>
      <w:r>
        <w:rPr>
          <w:rFonts w:hint="default" w:ascii="Arial" w:hAnsi="Arial" w:cs="Arial"/>
          <w:iCs/>
          <w:color w:val="auto"/>
          <w:sz w:val="22"/>
          <w:szCs w:val="22"/>
        </w:rPr>
        <w:tab/>
      </w:r>
      <w:r>
        <w:rPr>
          <w:rFonts w:hint="default" w:ascii="Arial" w:hAnsi="Arial" w:cs="Arial"/>
          <w:iCs/>
          <w:color w:val="auto"/>
          <w:sz w:val="22"/>
          <w:szCs w:val="22"/>
        </w:rPr>
        <w:t>É vedada a participação de Organização da Sociedade Civil que estiver cumprindo penalidades de suspensão ou que tenha sido declarada inidônea por qualquer órgão federal, estadual ou municipal.</w:t>
      </w:r>
    </w:p>
    <w:p>
      <w:pPr>
        <w:keepNext w:val="0"/>
        <w:keepLines w:val="0"/>
        <w:pageBreakBefore w:val="0"/>
        <w:kinsoku/>
        <w:wordWrap/>
        <w:overflowPunct/>
        <w:topLinePunct w:val="0"/>
        <w:bidi w:val="0"/>
        <w:snapToGrid/>
        <w:spacing w:after="0" w:line="360" w:lineRule="auto"/>
        <w:jc w:val="both"/>
        <w:textAlignment w:val="auto"/>
        <w:rPr>
          <w:rFonts w:hint="default" w:ascii="Arial" w:hAnsi="Arial" w:cs="Arial"/>
          <w:iCs/>
          <w:color w:val="auto"/>
          <w:sz w:val="22"/>
          <w:szCs w:val="22"/>
        </w:rPr>
      </w:pPr>
    </w:p>
    <w:p>
      <w:pPr>
        <w:pStyle w:val="14"/>
        <w:keepNext w:val="0"/>
        <w:keepLines w:val="0"/>
        <w:pageBreakBefore w:val="0"/>
        <w:numPr>
          <w:ilvl w:val="0"/>
          <w:numId w:val="3"/>
        </w:numPr>
        <w:tabs>
          <w:tab w:val="left" w:pos="8505"/>
          <w:tab w:val="left" w:pos="9072"/>
        </w:tabs>
        <w:kinsoku/>
        <w:wordWrap/>
        <w:overflowPunct/>
        <w:topLinePunct w:val="0"/>
        <w:bidi w:val="0"/>
        <w:snapToGrid/>
        <w:spacing w:line="360" w:lineRule="auto"/>
        <w:ind w:left="0" w:leftChars="0" w:firstLine="0" w:firstLineChars="0"/>
        <w:jc w:val="both"/>
        <w:textAlignment w:val="auto"/>
        <w:rPr>
          <w:rFonts w:hint="default" w:ascii="Arial" w:hAnsi="Arial" w:cs="Arial"/>
          <w:b/>
          <w:bCs/>
          <w:color w:val="auto"/>
          <w:sz w:val="22"/>
          <w:szCs w:val="22"/>
          <w:lang w:val="pt-BR"/>
        </w:rPr>
      </w:pPr>
      <w:r>
        <w:rPr>
          <w:rFonts w:hint="default" w:ascii="Arial" w:hAnsi="Arial" w:cs="Arial"/>
          <w:b/>
          <w:bCs/>
          <w:color w:val="auto"/>
          <w:sz w:val="22"/>
          <w:szCs w:val="22"/>
          <w:lang w:val="pt-BR"/>
        </w:rPr>
        <w:t xml:space="preserve">PROCEDIMENTOS E CRITÉRIOS PARA ANÁLISE E JULGAMENTO DAS PROPOSTAS DO PLANO DE TRABALHO: </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r>
        <w:rPr>
          <w:rFonts w:hint="default" w:ascii="Arial" w:hAnsi="Arial" w:cs="Arial"/>
          <w:b w:val="0"/>
          <w:bCs w:val="0"/>
          <w:color w:val="auto"/>
          <w:sz w:val="22"/>
          <w:szCs w:val="22"/>
          <w:lang w:val="pt-BR"/>
        </w:rPr>
        <w:t>6.1. O processamento e julgamento das propostas obedecerão às disposições contidas neste Edital.</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r>
        <w:rPr>
          <w:rFonts w:hint="default" w:ascii="Arial" w:hAnsi="Arial" w:cs="Arial"/>
          <w:b w:val="0"/>
          <w:bCs w:val="0"/>
          <w:color w:val="auto"/>
          <w:sz w:val="22"/>
          <w:szCs w:val="22"/>
          <w:lang w:val="pt-BR"/>
        </w:rPr>
        <w:t>6.2. O procedimento de análise e julgamento será conduzido pela Comissão de Seleção, composta por três membros, devidamente nomeados por Portaria pelo Prefeito Municipal.</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r>
        <w:rPr>
          <w:rFonts w:hint="default" w:ascii="Arial" w:hAnsi="Arial" w:cs="Arial"/>
          <w:b w:val="0"/>
          <w:bCs w:val="0"/>
          <w:color w:val="auto"/>
          <w:sz w:val="22"/>
          <w:szCs w:val="22"/>
          <w:lang w:val="pt-BR"/>
        </w:rPr>
        <w:t>6.3.</w:t>
      </w:r>
      <w:r>
        <w:rPr>
          <w:rFonts w:hint="default" w:ascii="Arial" w:hAnsi="Arial" w:cs="Arial"/>
          <w:b/>
          <w:bCs/>
          <w:color w:val="auto"/>
          <w:sz w:val="22"/>
          <w:szCs w:val="22"/>
          <w:lang w:val="pt-BR"/>
        </w:rPr>
        <w:t xml:space="preserve"> </w:t>
      </w:r>
      <w:r>
        <w:rPr>
          <w:rFonts w:hint="default" w:ascii="Arial" w:hAnsi="Arial" w:cs="Arial"/>
          <w:b w:val="0"/>
          <w:bCs w:val="0"/>
          <w:color w:val="auto"/>
          <w:sz w:val="22"/>
          <w:szCs w:val="22"/>
          <w:lang w:val="pt-BR"/>
        </w:rPr>
        <w:t xml:space="preserve">Caberá a Comissão de Seleção, juntamente com a Gestora Administrativa e a Gestora de Financeira de Parcerias, dirimir dúvidas, impugnações ou recurso à questão relativo à questão técnica do objeto. </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r>
        <w:rPr>
          <w:rFonts w:hint="default" w:ascii="Arial" w:hAnsi="Arial" w:cs="Arial"/>
          <w:b w:val="0"/>
          <w:bCs w:val="0"/>
          <w:color w:val="auto"/>
          <w:sz w:val="22"/>
          <w:szCs w:val="22"/>
          <w:lang w:val="pt-BR"/>
        </w:rPr>
        <w:t>6.4. A classificação das propostas far-se-á pela análise dos critérios de avaliação dispostos no Anexo I (critérios de avaliação), considerando-se selecionados os Planos de Trabalho que alcançarem a pontuação mínima de 60.</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r>
        <w:rPr>
          <w:rFonts w:hint="default" w:ascii="Arial" w:hAnsi="Arial" w:cs="Arial"/>
          <w:b w:val="0"/>
          <w:bCs w:val="0"/>
          <w:color w:val="auto"/>
          <w:sz w:val="22"/>
          <w:szCs w:val="22"/>
          <w:lang w:val="pt-BR"/>
        </w:rPr>
        <w:t xml:space="preserve">6.5. Caso houver empate na soma de pontuação geral, será considerado como primeiro critério de desempate a experiência na área de educação infantil e como segundo critério considerar-se-á a entidade com maior número de projetos sociais, em atividade, devidamente comprovados. </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r>
        <w:rPr>
          <w:rFonts w:hint="default" w:ascii="Arial" w:hAnsi="Arial" w:cs="Arial"/>
          <w:b w:val="0"/>
          <w:bCs w:val="0"/>
          <w:color w:val="auto"/>
          <w:sz w:val="22"/>
          <w:szCs w:val="22"/>
          <w:lang w:val="pt-BR"/>
        </w:rPr>
        <w:t xml:space="preserve">6.6. Inexistindo pluralidade de interessados, ainda assim, será exigida a classificação da proposta, colocando-se como vencedor o único interessado habilitado atingindo a pontuação necessária. </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Cs/>
          <w:color w:val="auto"/>
          <w:sz w:val="22"/>
          <w:szCs w:val="22"/>
          <w:lang w:val="pt-BR"/>
        </w:rPr>
      </w:pPr>
      <w:r>
        <w:rPr>
          <w:rFonts w:hint="default" w:ascii="Arial" w:hAnsi="Arial" w:cs="Arial"/>
          <w:b w:val="0"/>
          <w:bCs w:val="0"/>
          <w:color w:val="auto"/>
          <w:sz w:val="22"/>
          <w:szCs w:val="22"/>
          <w:lang w:val="pt-BR"/>
        </w:rPr>
        <w:t>6.7.</w:t>
      </w:r>
      <w:r>
        <w:rPr>
          <w:rFonts w:hint="default" w:ascii="Arial" w:hAnsi="Arial" w:cs="Arial"/>
          <w:bCs/>
          <w:color w:val="auto"/>
          <w:sz w:val="22"/>
          <w:szCs w:val="22"/>
        </w:rPr>
        <w:t xml:space="preserve"> A Comissão de Seleção, responsável pela análise da documentação, deverá manifestar-se conclusivamente sobre o requerido no prazo máximo de </w:t>
      </w:r>
      <w:r>
        <w:rPr>
          <w:rFonts w:hint="default" w:ascii="Arial" w:hAnsi="Arial" w:cs="Arial"/>
          <w:bCs/>
          <w:color w:val="auto"/>
          <w:sz w:val="22"/>
          <w:szCs w:val="22"/>
          <w:lang w:val="pt-BR"/>
        </w:rPr>
        <w:t>10</w:t>
      </w:r>
      <w:r>
        <w:rPr>
          <w:rFonts w:hint="default" w:ascii="Arial" w:hAnsi="Arial" w:cs="Arial"/>
          <w:bCs/>
          <w:color w:val="auto"/>
          <w:sz w:val="22"/>
          <w:szCs w:val="22"/>
        </w:rPr>
        <w:t xml:space="preserve"> (</w:t>
      </w:r>
      <w:r>
        <w:rPr>
          <w:rFonts w:hint="default" w:ascii="Arial" w:hAnsi="Arial" w:cs="Arial"/>
          <w:bCs/>
          <w:color w:val="auto"/>
          <w:sz w:val="22"/>
          <w:szCs w:val="22"/>
          <w:lang w:val="pt-BR"/>
        </w:rPr>
        <w:t>dez</w:t>
      </w:r>
      <w:r>
        <w:rPr>
          <w:rFonts w:hint="default" w:ascii="Arial" w:hAnsi="Arial" w:cs="Arial"/>
          <w:bCs/>
          <w:color w:val="auto"/>
          <w:sz w:val="22"/>
          <w:szCs w:val="22"/>
        </w:rPr>
        <w:t>) dias</w:t>
      </w:r>
      <w:r>
        <w:rPr>
          <w:rFonts w:hint="default" w:ascii="Arial" w:hAnsi="Arial" w:cs="Arial"/>
          <w:bCs/>
          <w:color w:val="auto"/>
          <w:sz w:val="22"/>
          <w:szCs w:val="22"/>
          <w:lang w:val="pt-BR"/>
        </w:rPr>
        <w:t>.</w:t>
      </w:r>
    </w:p>
    <w:p>
      <w:pPr>
        <w:pStyle w:val="14"/>
        <w:keepNext w:val="0"/>
        <w:keepLines w:val="0"/>
        <w:pageBreakBefore w:val="0"/>
        <w:tabs>
          <w:tab w:val="left" w:pos="8505"/>
          <w:tab w:val="left" w:pos="9072"/>
        </w:tabs>
        <w:kinsoku/>
        <w:wordWrap/>
        <w:overflowPunct/>
        <w:topLinePunct w:val="0"/>
        <w:bidi w:val="0"/>
        <w:snapToGrid/>
        <w:spacing w:line="360" w:lineRule="auto"/>
        <w:jc w:val="both"/>
        <w:textAlignment w:val="auto"/>
        <w:rPr>
          <w:rFonts w:hint="default" w:ascii="Arial" w:hAnsi="Arial" w:cs="Arial"/>
          <w:bCs/>
          <w:color w:val="auto"/>
          <w:sz w:val="22"/>
          <w:szCs w:val="22"/>
        </w:rPr>
      </w:pPr>
      <w:r>
        <w:rPr>
          <w:rFonts w:hint="default" w:ascii="Arial" w:hAnsi="Arial" w:cs="Arial"/>
          <w:b w:val="0"/>
          <w:bCs w:val="0"/>
          <w:color w:val="auto"/>
          <w:sz w:val="22"/>
          <w:szCs w:val="22"/>
          <w:lang w:val="pt-BR"/>
        </w:rPr>
        <w:t>6.8</w:t>
      </w:r>
      <w:r>
        <w:rPr>
          <w:rFonts w:hint="default" w:ascii="Arial" w:hAnsi="Arial" w:cs="Arial"/>
          <w:b w:val="0"/>
          <w:bCs w:val="0"/>
          <w:color w:val="auto"/>
          <w:sz w:val="22"/>
          <w:szCs w:val="22"/>
        </w:rPr>
        <w:t>.</w:t>
      </w:r>
      <w:r>
        <w:rPr>
          <w:rFonts w:hint="default" w:ascii="Arial" w:hAnsi="Arial" w:cs="Arial"/>
          <w:bCs/>
          <w:color w:val="auto"/>
          <w:sz w:val="22"/>
          <w:szCs w:val="22"/>
        </w:rPr>
        <w:t xml:space="preserve"> Após </w:t>
      </w:r>
      <w:r>
        <w:rPr>
          <w:rFonts w:hint="default" w:ascii="Arial" w:hAnsi="Arial" w:cs="Arial"/>
          <w:bCs/>
          <w:color w:val="auto"/>
          <w:sz w:val="22"/>
          <w:szCs w:val="22"/>
          <w:lang w:val="pt-BR"/>
        </w:rPr>
        <w:t>o processo</w:t>
      </w:r>
      <w:r>
        <w:rPr>
          <w:rFonts w:hint="default" w:ascii="Arial" w:hAnsi="Arial" w:cs="Arial"/>
          <w:bCs/>
          <w:color w:val="auto"/>
          <w:sz w:val="22"/>
          <w:szCs w:val="22"/>
        </w:rPr>
        <w:t>, cumprido os requisitos previstos no presente Edital, a Comissão de Seleção deverá emitir CERTIFICADO DE CREDENCIAMENTO para a Organização da Sociedade Civil, o qual possuirá validade de 01 (um) ano.</w:t>
      </w:r>
    </w:p>
    <w:p>
      <w:pPr>
        <w:pStyle w:val="14"/>
        <w:keepNext w:val="0"/>
        <w:keepLines w:val="0"/>
        <w:pageBreakBefore w:val="0"/>
        <w:tabs>
          <w:tab w:val="left" w:pos="8505"/>
          <w:tab w:val="left" w:pos="9072"/>
        </w:tabs>
        <w:kinsoku/>
        <w:wordWrap/>
        <w:overflowPunct/>
        <w:topLinePunct w:val="0"/>
        <w:bidi w:val="0"/>
        <w:snapToGrid/>
        <w:spacing w:line="360" w:lineRule="auto"/>
        <w:jc w:val="both"/>
        <w:textAlignment w:val="auto"/>
        <w:rPr>
          <w:rFonts w:hint="default" w:ascii="Arial" w:hAnsi="Arial" w:cs="Arial"/>
          <w:bCs/>
          <w:color w:val="auto"/>
          <w:sz w:val="22"/>
          <w:szCs w:val="22"/>
        </w:rPr>
      </w:pPr>
      <w:r>
        <w:rPr>
          <w:rFonts w:hint="default" w:ascii="Arial" w:hAnsi="Arial" w:cs="Arial"/>
          <w:b w:val="0"/>
          <w:bCs w:val="0"/>
          <w:color w:val="auto"/>
          <w:sz w:val="22"/>
          <w:szCs w:val="22"/>
          <w:lang w:val="pt-BR"/>
        </w:rPr>
        <w:t>6.9.</w:t>
      </w:r>
      <w:r>
        <w:rPr>
          <w:rFonts w:hint="default" w:ascii="Arial" w:hAnsi="Arial" w:cs="Arial"/>
          <w:b/>
          <w:bCs/>
          <w:color w:val="auto"/>
          <w:sz w:val="22"/>
          <w:szCs w:val="22"/>
        </w:rPr>
        <w:t xml:space="preserve"> </w:t>
      </w:r>
      <w:r>
        <w:rPr>
          <w:rFonts w:hint="default" w:ascii="Arial" w:hAnsi="Arial" w:cs="Arial"/>
          <w:bCs/>
          <w:color w:val="auto"/>
          <w:sz w:val="22"/>
          <w:szCs w:val="22"/>
        </w:rPr>
        <w:t>A Comissão de Seleção, objetivando a regular instrução do pedido, poderá solicitar documentos complementares e realizar diligências.</w:t>
      </w: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p>
    <w:p>
      <w:pPr>
        <w:pStyle w:val="14"/>
        <w:keepNext w:val="0"/>
        <w:keepLines w:val="0"/>
        <w:pageBreakBefore w:val="0"/>
        <w:numPr>
          <w:ilvl w:val="0"/>
          <w:numId w:val="0"/>
        </w:numPr>
        <w:tabs>
          <w:tab w:val="left" w:pos="8505"/>
          <w:tab w:val="left" w:pos="9072"/>
        </w:tabs>
        <w:kinsoku/>
        <w:wordWrap/>
        <w:overflowPunct/>
        <w:topLinePunct w:val="0"/>
        <w:autoSpaceDE w:val="0"/>
        <w:autoSpaceDN w:val="0"/>
        <w:bidi w:val="0"/>
        <w:adjustRightInd w:val="0"/>
        <w:snapToGrid/>
        <w:spacing w:line="360" w:lineRule="auto"/>
        <w:jc w:val="both"/>
        <w:textAlignment w:val="auto"/>
        <w:rPr>
          <w:rFonts w:hint="default" w:ascii="Arial" w:hAnsi="Arial" w:cs="Arial"/>
          <w:b w:val="0"/>
          <w:bCs w:val="0"/>
          <w:color w:val="auto"/>
          <w:sz w:val="22"/>
          <w:szCs w:val="22"/>
          <w:lang w:val="pt-BR"/>
        </w:rPr>
      </w:pPr>
    </w:p>
    <w:p>
      <w:pPr>
        <w:pStyle w:val="14"/>
        <w:keepNext w:val="0"/>
        <w:keepLines w:val="0"/>
        <w:pageBreakBefore w:val="0"/>
        <w:numPr>
          <w:ilvl w:val="0"/>
          <w:numId w:val="3"/>
        </w:numPr>
        <w:tabs>
          <w:tab w:val="left" w:pos="8505"/>
          <w:tab w:val="left" w:pos="9072"/>
        </w:tabs>
        <w:kinsoku/>
        <w:wordWrap/>
        <w:overflowPunct/>
        <w:topLinePunct w:val="0"/>
        <w:bidi w:val="0"/>
        <w:snapToGrid/>
        <w:spacing w:line="360" w:lineRule="auto"/>
        <w:ind w:left="0" w:leftChars="0" w:firstLine="0" w:firstLineChars="0"/>
        <w:jc w:val="both"/>
        <w:textAlignment w:val="auto"/>
        <w:rPr>
          <w:rFonts w:hint="default" w:ascii="Arial" w:hAnsi="Arial" w:cs="Arial"/>
          <w:b/>
          <w:bCs/>
          <w:color w:val="auto"/>
          <w:sz w:val="22"/>
          <w:szCs w:val="22"/>
          <w:lang w:val="pt-BR"/>
        </w:rPr>
      </w:pPr>
      <w:r>
        <w:rPr>
          <w:rFonts w:hint="default" w:ascii="Arial" w:hAnsi="Arial" w:cs="Arial"/>
          <w:b/>
          <w:bCs/>
          <w:color w:val="auto"/>
          <w:sz w:val="22"/>
          <w:szCs w:val="22"/>
          <w:lang w:val="pt-BR"/>
        </w:rPr>
        <w:t xml:space="preserve">VALOR DE REFERÊNCIA PARA A REALIZAÇÃO DO OBJETO: </w:t>
      </w:r>
    </w:p>
    <w:p>
      <w:pPr>
        <w:pStyle w:val="14"/>
        <w:keepNext w:val="0"/>
        <w:keepLines w:val="0"/>
        <w:pageBreakBefore w:val="0"/>
        <w:numPr>
          <w:ilvl w:val="0"/>
          <w:numId w:val="0"/>
        </w:numPr>
        <w:tabs>
          <w:tab w:val="left" w:pos="8505"/>
          <w:tab w:val="left" w:pos="9072"/>
        </w:tabs>
        <w:kinsoku/>
        <w:wordWrap/>
        <w:overflowPunct/>
        <w:topLinePunct w:val="0"/>
        <w:bidi w:val="0"/>
        <w:snapToGrid/>
        <w:spacing w:line="360" w:lineRule="auto"/>
        <w:ind w:leftChars="0"/>
        <w:jc w:val="both"/>
        <w:textAlignment w:val="auto"/>
        <w:rPr>
          <w:rFonts w:hint="default" w:ascii="Arial" w:hAnsi="Arial" w:cs="Arial"/>
          <w:b w:val="0"/>
          <w:bCs w:val="0"/>
          <w:color w:val="auto"/>
          <w:sz w:val="22"/>
          <w:szCs w:val="22"/>
          <w:lang w:val="pt-BR"/>
        </w:rPr>
      </w:pPr>
      <w:r>
        <w:rPr>
          <w:rFonts w:hint="default" w:ascii="Arial" w:hAnsi="Arial" w:cs="Arial"/>
          <w:b/>
          <w:bCs/>
          <w:color w:val="auto"/>
          <w:sz w:val="22"/>
          <w:szCs w:val="22"/>
          <w:lang w:val="pt-BR"/>
        </w:rPr>
        <w:t xml:space="preserve">       </w:t>
      </w:r>
      <w:r>
        <w:rPr>
          <w:rFonts w:hint="default" w:ascii="Arial" w:hAnsi="Arial" w:cs="Arial"/>
          <w:b w:val="0"/>
          <w:bCs w:val="0"/>
          <w:color w:val="auto"/>
          <w:sz w:val="22"/>
          <w:szCs w:val="22"/>
          <w:lang w:val="pt-BR"/>
        </w:rPr>
        <w:t xml:space="preserve"> O valor global do presente edital é de R$ 500.000,00 (quinhentos mil reais).</w:t>
      </w:r>
    </w:p>
    <w:p>
      <w:pPr>
        <w:pStyle w:val="14"/>
        <w:keepNext w:val="0"/>
        <w:keepLines w:val="0"/>
        <w:pageBreakBefore w:val="0"/>
        <w:numPr>
          <w:ilvl w:val="0"/>
          <w:numId w:val="0"/>
        </w:numPr>
        <w:tabs>
          <w:tab w:val="left" w:pos="8505"/>
          <w:tab w:val="left" w:pos="9072"/>
        </w:tabs>
        <w:kinsoku/>
        <w:wordWrap/>
        <w:overflowPunct/>
        <w:topLinePunct w:val="0"/>
        <w:bidi w:val="0"/>
        <w:snapToGrid/>
        <w:spacing w:line="360" w:lineRule="auto"/>
        <w:ind w:leftChars="0"/>
        <w:jc w:val="both"/>
        <w:textAlignment w:val="auto"/>
        <w:rPr>
          <w:rFonts w:hint="default" w:ascii="Arial" w:hAnsi="Arial" w:cs="Arial"/>
          <w:b w:val="0"/>
          <w:bCs w:val="0"/>
          <w:color w:val="auto"/>
          <w:sz w:val="22"/>
          <w:szCs w:val="22"/>
          <w:lang w:val="pt-BR"/>
        </w:rPr>
      </w:pPr>
    </w:p>
    <w:p>
      <w:pPr>
        <w:pStyle w:val="14"/>
        <w:keepNext w:val="0"/>
        <w:keepLines w:val="0"/>
        <w:pageBreakBefore w:val="0"/>
        <w:numPr>
          <w:ilvl w:val="0"/>
          <w:numId w:val="0"/>
        </w:numPr>
        <w:tabs>
          <w:tab w:val="left" w:pos="8505"/>
          <w:tab w:val="left" w:pos="9072"/>
        </w:tabs>
        <w:kinsoku/>
        <w:wordWrap/>
        <w:overflowPunct/>
        <w:topLinePunct w:val="0"/>
        <w:bidi w:val="0"/>
        <w:snapToGrid/>
        <w:spacing w:line="360" w:lineRule="auto"/>
        <w:ind w:leftChars="0"/>
        <w:jc w:val="both"/>
        <w:textAlignment w:val="auto"/>
        <w:rPr>
          <w:rFonts w:hint="default" w:ascii="Arial" w:hAnsi="Arial" w:cs="Arial"/>
          <w:b w:val="0"/>
          <w:bCs w:val="0"/>
          <w:color w:val="auto"/>
          <w:sz w:val="22"/>
          <w:szCs w:val="22"/>
          <w:lang w:val="pt-BR"/>
        </w:rPr>
      </w:pPr>
    </w:p>
    <w:p>
      <w:pPr>
        <w:pStyle w:val="14"/>
        <w:keepNext w:val="0"/>
        <w:keepLines w:val="0"/>
        <w:pageBreakBefore w:val="0"/>
        <w:numPr>
          <w:ilvl w:val="0"/>
          <w:numId w:val="3"/>
        </w:numPr>
        <w:tabs>
          <w:tab w:val="left" w:pos="8505"/>
          <w:tab w:val="left" w:pos="9072"/>
        </w:tabs>
        <w:kinsoku/>
        <w:wordWrap/>
        <w:overflowPunct/>
        <w:topLinePunct w:val="0"/>
        <w:bidi w:val="0"/>
        <w:snapToGrid/>
        <w:spacing w:line="360" w:lineRule="auto"/>
        <w:ind w:left="0" w:leftChars="0" w:firstLine="0" w:firstLineChars="0"/>
        <w:jc w:val="both"/>
        <w:textAlignment w:val="auto"/>
        <w:rPr>
          <w:rFonts w:hint="default" w:ascii="Arial" w:hAnsi="Arial" w:cs="Arial"/>
          <w:b/>
          <w:bCs/>
          <w:color w:val="auto"/>
          <w:sz w:val="22"/>
          <w:szCs w:val="22"/>
          <w:lang w:val="pt-BR"/>
        </w:rPr>
      </w:pPr>
      <w:r>
        <w:rPr>
          <w:rFonts w:hint="default" w:ascii="Arial" w:hAnsi="Arial" w:cs="Arial"/>
          <w:b/>
          <w:bCs/>
          <w:color w:val="auto"/>
          <w:sz w:val="22"/>
          <w:szCs w:val="22"/>
          <w:lang w:val="pt-BR"/>
        </w:rPr>
        <w:t xml:space="preserve">DOTAÇÃO ORÇAMENTÁRIA: </w:t>
      </w:r>
    </w:p>
    <w:p>
      <w:pPr>
        <w:pStyle w:val="14"/>
        <w:keepNext w:val="0"/>
        <w:keepLines w:val="0"/>
        <w:pageBreakBefore w:val="0"/>
        <w:numPr>
          <w:ilvl w:val="0"/>
          <w:numId w:val="0"/>
        </w:numPr>
        <w:tabs>
          <w:tab w:val="left" w:pos="8505"/>
          <w:tab w:val="left" w:pos="9072"/>
        </w:tabs>
        <w:kinsoku/>
        <w:wordWrap/>
        <w:overflowPunct/>
        <w:topLinePunct w:val="0"/>
        <w:bidi w:val="0"/>
        <w:snapToGrid/>
        <w:spacing w:line="360" w:lineRule="auto"/>
        <w:ind w:leftChars="0"/>
        <w:jc w:val="both"/>
        <w:textAlignment w:val="auto"/>
        <w:rPr>
          <w:rFonts w:hint="default" w:ascii="Arial" w:hAnsi="Arial" w:cs="Arial"/>
          <w:b w:val="0"/>
          <w:bCs w:val="0"/>
          <w:color w:val="auto"/>
          <w:sz w:val="22"/>
          <w:szCs w:val="22"/>
          <w:lang w:val="pt-BR"/>
        </w:rPr>
      </w:pPr>
      <w:r>
        <w:rPr>
          <w:rFonts w:hint="default" w:ascii="Arial" w:hAnsi="Arial" w:cs="Arial"/>
          <w:b/>
          <w:bCs/>
          <w:color w:val="auto"/>
          <w:sz w:val="22"/>
          <w:szCs w:val="22"/>
          <w:lang w:val="pt-BR"/>
        </w:rPr>
        <w:t xml:space="preserve">     </w:t>
      </w:r>
      <w:r>
        <w:rPr>
          <w:rFonts w:hint="default" w:ascii="Arial" w:hAnsi="Arial" w:cs="Arial"/>
          <w:b w:val="0"/>
          <w:bCs w:val="0"/>
          <w:color w:val="auto"/>
          <w:sz w:val="22"/>
          <w:szCs w:val="22"/>
          <w:lang w:val="pt-BR"/>
        </w:rPr>
        <w:t xml:space="preserve">  De acordo com a Lei Orçamentária Anual de 2023.</w:t>
      </w:r>
    </w:p>
    <w:p>
      <w:pPr>
        <w:pStyle w:val="14"/>
        <w:keepNext w:val="0"/>
        <w:keepLines w:val="0"/>
        <w:pageBreakBefore w:val="0"/>
        <w:numPr>
          <w:ilvl w:val="0"/>
          <w:numId w:val="0"/>
        </w:numPr>
        <w:tabs>
          <w:tab w:val="left" w:pos="8505"/>
          <w:tab w:val="left" w:pos="9072"/>
        </w:tabs>
        <w:kinsoku/>
        <w:wordWrap/>
        <w:overflowPunct/>
        <w:topLinePunct w:val="0"/>
        <w:bidi w:val="0"/>
        <w:snapToGrid/>
        <w:spacing w:line="360" w:lineRule="auto"/>
        <w:ind w:leftChars="0"/>
        <w:jc w:val="both"/>
        <w:textAlignment w:val="auto"/>
        <w:rPr>
          <w:rFonts w:hint="default" w:ascii="Arial" w:hAnsi="Arial" w:cs="Arial"/>
          <w:b w:val="0"/>
          <w:bCs w:val="0"/>
          <w:color w:val="auto"/>
          <w:sz w:val="22"/>
          <w:szCs w:val="22"/>
          <w:lang w:val="pt-BR"/>
        </w:rPr>
      </w:pPr>
    </w:p>
    <w:p>
      <w:pPr>
        <w:pStyle w:val="14"/>
        <w:keepNext w:val="0"/>
        <w:keepLines w:val="0"/>
        <w:pageBreakBefore w:val="0"/>
        <w:numPr>
          <w:ilvl w:val="0"/>
          <w:numId w:val="3"/>
        </w:numPr>
        <w:tabs>
          <w:tab w:val="left" w:pos="8505"/>
          <w:tab w:val="left" w:pos="9072"/>
        </w:tabs>
        <w:kinsoku/>
        <w:wordWrap/>
        <w:overflowPunct/>
        <w:topLinePunct w:val="0"/>
        <w:bidi w:val="0"/>
        <w:snapToGrid/>
        <w:spacing w:line="360" w:lineRule="auto"/>
        <w:ind w:left="0" w:leftChars="0" w:firstLine="0" w:firstLineChars="0"/>
        <w:jc w:val="both"/>
        <w:textAlignment w:val="auto"/>
        <w:rPr>
          <w:rFonts w:hint="default" w:ascii="Arial" w:hAnsi="Arial" w:cs="Arial"/>
          <w:b/>
          <w:bCs/>
          <w:color w:val="auto"/>
          <w:sz w:val="22"/>
          <w:szCs w:val="22"/>
        </w:rPr>
      </w:pPr>
      <w:r>
        <w:rPr>
          <w:rFonts w:hint="default" w:ascii="Arial" w:hAnsi="Arial" w:cs="Arial"/>
          <w:b/>
          <w:bCs/>
          <w:color w:val="auto"/>
          <w:sz w:val="22"/>
          <w:szCs w:val="22"/>
        </w:rPr>
        <w:t>DAS DISPOSIÇÕES FINAIS</w:t>
      </w:r>
    </w:p>
    <w:p>
      <w:pPr>
        <w:pStyle w:val="13"/>
        <w:keepNext w:val="0"/>
        <w:keepLines w:val="0"/>
        <w:pageBreakBefore w:val="0"/>
        <w:kinsoku/>
        <w:wordWrap/>
        <w:overflowPunct/>
        <w:topLinePunct w:val="0"/>
        <w:bidi w:val="0"/>
        <w:snapToGrid/>
        <w:spacing w:after="0" w:line="360" w:lineRule="auto"/>
        <w:ind w:left="0"/>
        <w:jc w:val="both"/>
        <w:textAlignment w:val="auto"/>
        <w:rPr>
          <w:rFonts w:hint="default" w:ascii="Arial" w:hAnsi="Arial" w:cs="Arial"/>
          <w:iCs/>
          <w:color w:val="00B0F0"/>
          <w:sz w:val="22"/>
          <w:szCs w:val="22"/>
        </w:rPr>
      </w:pPr>
      <w:r>
        <w:rPr>
          <w:rFonts w:hint="default" w:ascii="Arial" w:hAnsi="Arial" w:cs="Arial"/>
          <w:b w:val="0"/>
          <w:bCs/>
          <w:iCs/>
          <w:color w:val="auto"/>
          <w:sz w:val="22"/>
          <w:szCs w:val="22"/>
          <w:lang w:val="pt-BR"/>
        </w:rPr>
        <w:t>9</w:t>
      </w:r>
      <w:r>
        <w:rPr>
          <w:rFonts w:hint="default" w:ascii="Arial" w:hAnsi="Arial" w:cs="Arial"/>
          <w:b w:val="0"/>
          <w:bCs/>
          <w:iCs/>
          <w:color w:val="auto"/>
          <w:sz w:val="22"/>
          <w:szCs w:val="22"/>
        </w:rPr>
        <w:t>.1.</w:t>
      </w:r>
      <w:r>
        <w:rPr>
          <w:rFonts w:hint="default" w:ascii="Arial" w:hAnsi="Arial" w:cs="Arial"/>
          <w:b/>
          <w:iCs/>
          <w:color w:val="auto"/>
          <w:sz w:val="22"/>
          <w:szCs w:val="22"/>
        </w:rPr>
        <w:tab/>
      </w:r>
      <w:r>
        <w:rPr>
          <w:rFonts w:hint="default" w:ascii="Arial" w:hAnsi="Arial" w:cs="Arial"/>
          <w:b/>
          <w:iCs/>
          <w:color w:val="auto"/>
          <w:sz w:val="22"/>
          <w:szCs w:val="22"/>
        </w:rPr>
        <w:t xml:space="preserve"> </w:t>
      </w:r>
      <w:r>
        <w:rPr>
          <w:rFonts w:hint="default" w:ascii="Arial" w:hAnsi="Arial" w:cs="Arial"/>
          <w:iCs/>
          <w:color w:val="auto"/>
          <w:sz w:val="22"/>
          <w:szCs w:val="22"/>
        </w:rPr>
        <w:t xml:space="preserve">O presente Edital estará à disposição dos interessados, no período de </w:t>
      </w:r>
      <w:r>
        <w:rPr>
          <w:rFonts w:hint="default" w:ascii="Arial" w:hAnsi="Arial" w:cs="Arial"/>
          <w:iCs/>
          <w:color w:val="auto"/>
          <w:sz w:val="22"/>
          <w:szCs w:val="22"/>
          <w:highlight w:val="none"/>
          <w:lang w:val="pt-BR"/>
        </w:rPr>
        <w:t>16/11/</w:t>
      </w:r>
      <w:r>
        <w:rPr>
          <w:rFonts w:hint="default" w:ascii="Arial" w:hAnsi="Arial" w:cs="Arial"/>
          <w:iCs/>
          <w:color w:val="auto"/>
          <w:sz w:val="22"/>
          <w:szCs w:val="22"/>
          <w:highlight w:val="none"/>
        </w:rPr>
        <w:t xml:space="preserve">2022 a </w:t>
      </w:r>
      <w:r>
        <w:rPr>
          <w:rFonts w:hint="default" w:ascii="Arial" w:hAnsi="Arial" w:cs="Arial"/>
          <w:iCs/>
          <w:color w:val="auto"/>
          <w:sz w:val="22"/>
          <w:szCs w:val="22"/>
          <w:highlight w:val="none"/>
          <w:lang w:val="pt-BR"/>
        </w:rPr>
        <w:t>05</w:t>
      </w:r>
      <w:r>
        <w:rPr>
          <w:rFonts w:hint="default" w:ascii="Arial" w:hAnsi="Arial" w:cs="Arial"/>
          <w:iCs/>
          <w:color w:val="auto"/>
          <w:sz w:val="22"/>
          <w:szCs w:val="22"/>
          <w:highlight w:val="none"/>
        </w:rPr>
        <w:t>/</w:t>
      </w:r>
      <w:r>
        <w:rPr>
          <w:rFonts w:hint="default" w:ascii="Arial" w:hAnsi="Arial" w:cs="Arial"/>
          <w:iCs/>
          <w:color w:val="auto"/>
          <w:sz w:val="22"/>
          <w:szCs w:val="22"/>
          <w:highlight w:val="none"/>
          <w:lang w:val="pt-BR"/>
        </w:rPr>
        <w:t>1</w:t>
      </w:r>
      <w:r>
        <w:rPr>
          <w:rFonts w:hint="default" w:ascii="Arial" w:hAnsi="Arial" w:cs="Arial"/>
          <w:iCs/>
          <w:color w:val="auto"/>
          <w:sz w:val="22"/>
          <w:szCs w:val="22"/>
          <w:highlight w:val="none"/>
        </w:rPr>
        <w:t>2/2022, no mural de atos da Prefeitura Municipal de Não-Me-Toque (RS), sit</w:t>
      </w:r>
      <w:r>
        <w:rPr>
          <w:rFonts w:hint="default" w:ascii="Arial" w:hAnsi="Arial" w:cs="Arial"/>
          <w:iCs/>
          <w:color w:val="auto"/>
          <w:sz w:val="22"/>
          <w:szCs w:val="22"/>
          <w:highlight w:val="none"/>
          <w:lang w:val="pt-BR"/>
        </w:rPr>
        <w:t>o</w:t>
      </w:r>
      <w:r>
        <w:rPr>
          <w:rFonts w:hint="default" w:ascii="Arial" w:hAnsi="Arial" w:cs="Arial"/>
          <w:iCs/>
          <w:color w:val="auto"/>
          <w:sz w:val="22"/>
          <w:szCs w:val="22"/>
          <w:highlight w:val="none"/>
        </w:rPr>
        <w:t xml:space="preserve"> na Avenida </w:t>
      </w:r>
      <w:r>
        <w:rPr>
          <w:rFonts w:hint="default" w:ascii="Arial" w:hAnsi="Arial" w:cs="Arial"/>
          <w:iCs/>
          <w:color w:val="auto"/>
          <w:sz w:val="22"/>
          <w:szCs w:val="22"/>
        </w:rPr>
        <w:t xml:space="preserve">Alto Jacuí, nº 840, </w:t>
      </w:r>
      <w:r>
        <w:rPr>
          <w:rFonts w:hint="default" w:ascii="Arial" w:hAnsi="Arial" w:cs="Arial"/>
          <w:iCs/>
          <w:color w:val="auto"/>
          <w:sz w:val="22"/>
          <w:szCs w:val="22"/>
          <w:lang w:val="pt-BR"/>
        </w:rPr>
        <w:t>C</w:t>
      </w:r>
      <w:r>
        <w:rPr>
          <w:rFonts w:hint="default" w:ascii="Arial" w:hAnsi="Arial" w:cs="Arial"/>
          <w:iCs/>
          <w:color w:val="auto"/>
          <w:sz w:val="22"/>
          <w:szCs w:val="22"/>
        </w:rPr>
        <w:t xml:space="preserve">entro; e no seguinte endereço eletrônico: </w:t>
      </w:r>
      <w:r>
        <w:rPr>
          <w:rFonts w:hint="default" w:ascii="Arial" w:hAnsi="Arial" w:cs="Arial"/>
          <w:iCs/>
          <w:color w:val="00B0F0"/>
          <w:sz w:val="22"/>
          <w:szCs w:val="22"/>
        </w:rPr>
        <w:t>www.naometoque.rs.gov.br.</w:t>
      </w:r>
    </w:p>
    <w:p>
      <w:pPr>
        <w:pStyle w:val="13"/>
        <w:keepNext w:val="0"/>
        <w:keepLines w:val="0"/>
        <w:pageBreakBefore w:val="0"/>
        <w:kinsoku/>
        <w:wordWrap/>
        <w:overflowPunct/>
        <w:topLinePunct w:val="0"/>
        <w:bidi w:val="0"/>
        <w:snapToGrid/>
        <w:spacing w:after="0" w:line="360" w:lineRule="auto"/>
        <w:ind w:left="0"/>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9</w:t>
      </w:r>
      <w:r>
        <w:rPr>
          <w:rFonts w:hint="default" w:ascii="Arial" w:hAnsi="Arial" w:cs="Arial"/>
          <w:b w:val="0"/>
          <w:bCs/>
          <w:iCs/>
          <w:color w:val="auto"/>
          <w:sz w:val="22"/>
          <w:szCs w:val="22"/>
        </w:rPr>
        <w:t>.2.</w:t>
      </w:r>
      <w:r>
        <w:rPr>
          <w:rFonts w:hint="default" w:ascii="Arial" w:hAnsi="Arial" w:cs="Arial"/>
          <w:b/>
          <w:iCs/>
          <w:color w:val="auto"/>
          <w:sz w:val="22"/>
          <w:szCs w:val="22"/>
        </w:rPr>
        <w:tab/>
      </w:r>
      <w:r>
        <w:rPr>
          <w:rFonts w:hint="default" w:ascii="Arial" w:hAnsi="Arial" w:cs="Arial"/>
          <w:iCs/>
          <w:color w:val="auto"/>
          <w:sz w:val="22"/>
          <w:szCs w:val="22"/>
        </w:rPr>
        <w:t xml:space="preserve">Não serão aceitas, sob quaisquer hipóteses, em quaisquer fases do processo de </w:t>
      </w:r>
      <w:r>
        <w:rPr>
          <w:rFonts w:hint="default" w:ascii="Arial" w:hAnsi="Arial" w:cs="Arial"/>
          <w:iCs/>
          <w:color w:val="auto"/>
          <w:sz w:val="22"/>
          <w:szCs w:val="22"/>
          <w:lang w:val="pt-BR"/>
        </w:rPr>
        <w:t>Chamamento Público</w:t>
      </w:r>
      <w:r>
        <w:rPr>
          <w:rFonts w:hint="default" w:ascii="Arial" w:hAnsi="Arial" w:cs="Arial"/>
          <w:iCs/>
          <w:color w:val="auto"/>
          <w:sz w:val="22"/>
          <w:szCs w:val="22"/>
        </w:rPr>
        <w:t xml:space="preserve"> ou de execução do Termo de Colaboração, alegações de desconhecimento das normas desta normativa e da legislação aplicável. </w:t>
      </w:r>
    </w:p>
    <w:p>
      <w:pPr>
        <w:pStyle w:val="13"/>
        <w:keepNext w:val="0"/>
        <w:keepLines w:val="0"/>
        <w:pageBreakBefore w:val="0"/>
        <w:kinsoku/>
        <w:wordWrap/>
        <w:overflowPunct/>
        <w:topLinePunct w:val="0"/>
        <w:bidi w:val="0"/>
        <w:snapToGrid/>
        <w:spacing w:after="0" w:line="360" w:lineRule="auto"/>
        <w:ind w:left="0"/>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9</w:t>
      </w:r>
      <w:r>
        <w:rPr>
          <w:rFonts w:hint="default" w:ascii="Arial" w:hAnsi="Arial" w:cs="Arial"/>
          <w:b w:val="0"/>
          <w:bCs/>
          <w:iCs/>
          <w:color w:val="auto"/>
          <w:sz w:val="22"/>
          <w:szCs w:val="22"/>
        </w:rPr>
        <w:t>.3.</w:t>
      </w:r>
      <w:r>
        <w:rPr>
          <w:rFonts w:hint="default" w:ascii="Arial" w:hAnsi="Arial" w:cs="Arial"/>
          <w:b/>
          <w:iCs/>
          <w:color w:val="auto"/>
          <w:sz w:val="22"/>
          <w:szCs w:val="22"/>
        </w:rPr>
        <w:tab/>
      </w:r>
      <w:r>
        <w:rPr>
          <w:rFonts w:hint="default" w:ascii="Arial" w:hAnsi="Arial" w:cs="Arial"/>
          <w:iCs/>
          <w:color w:val="auto"/>
          <w:sz w:val="22"/>
          <w:szCs w:val="22"/>
        </w:rPr>
        <w:t xml:space="preserve">Todos os custos decorrentes da participação no processo serão de inteira responsabilidade das organizações da sociedade civil interessadas, não cabendo nenhuma remuneração, apoio ou indenização. </w:t>
      </w:r>
    </w:p>
    <w:p>
      <w:pPr>
        <w:pStyle w:val="13"/>
        <w:keepNext w:val="0"/>
        <w:keepLines w:val="0"/>
        <w:pageBreakBefore w:val="0"/>
        <w:kinsoku/>
        <w:wordWrap/>
        <w:overflowPunct/>
        <w:topLinePunct w:val="0"/>
        <w:bidi w:val="0"/>
        <w:snapToGrid/>
        <w:spacing w:after="0" w:line="360" w:lineRule="auto"/>
        <w:ind w:left="0"/>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9</w:t>
      </w:r>
      <w:r>
        <w:rPr>
          <w:rFonts w:hint="default" w:ascii="Arial" w:hAnsi="Arial" w:cs="Arial"/>
          <w:b w:val="0"/>
          <w:bCs/>
          <w:iCs/>
          <w:color w:val="auto"/>
          <w:sz w:val="22"/>
          <w:szCs w:val="22"/>
        </w:rPr>
        <w:t>.4.</w:t>
      </w:r>
      <w:r>
        <w:rPr>
          <w:rFonts w:hint="default" w:ascii="Arial" w:hAnsi="Arial" w:cs="Arial"/>
          <w:b/>
          <w:iCs/>
          <w:color w:val="auto"/>
          <w:sz w:val="22"/>
          <w:szCs w:val="22"/>
        </w:rPr>
        <w:tab/>
      </w:r>
      <w:r>
        <w:rPr>
          <w:rFonts w:hint="default" w:ascii="Arial" w:hAnsi="Arial" w:cs="Arial"/>
          <w:iCs/>
          <w:color w:val="auto"/>
          <w:sz w:val="22"/>
          <w:szCs w:val="22"/>
          <w:lang w:val="pt-BR"/>
        </w:rPr>
        <w:t>A inscrição</w:t>
      </w:r>
      <w:r>
        <w:rPr>
          <w:rFonts w:hint="default" w:ascii="Arial" w:hAnsi="Arial" w:cs="Arial"/>
          <w:iCs/>
          <w:color w:val="auto"/>
          <w:sz w:val="22"/>
          <w:szCs w:val="22"/>
        </w:rPr>
        <w:t xml:space="preserve"> das organizações da sociedade civil não gera o direito à celebração do</w:t>
      </w:r>
      <w:r>
        <w:rPr>
          <w:rFonts w:hint="default" w:ascii="Arial" w:hAnsi="Arial" w:cs="Arial"/>
          <w:iCs/>
          <w:color w:val="auto"/>
          <w:sz w:val="22"/>
          <w:szCs w:val="22"/>
          <w:lang w:val="pt-BR"/>
        </w:rPr>
        <w:t xml:space="preserve"> </w:t>
      </w:r>
      <w:r>
        <w:rPr>
          <w:rFonts w:hint="default" w:ascii="Arial" w:hAnsi="Arial" w:cs="Arial"/>
          <w:iCs/>
          <w:color w:val="auto"/>
          <w:sz w:val="22"/>
          <w:szCs w:val="22"/>
        </w:rPr>
        <w:t xml:space="preserve">Termo de Colaboração, Termo de Fomento, Acordo de Cooperação ou qualquer outra obrigação. </w:t>
      </w:r>
    </w:p>
    <w:p>
      <w:pPr>
        <w:pStyle w:val="13"/>
        <w:keepNext w:val="0"/>
        <w:keepLines w:val="0"/>
        <w:pageBreakBefore w:val="0"/>
        <w:kinsoku/>
        <w:wordWrap/>
        <w:overflowPunct/>
        <w:topLinePunct w:val="0"/>
        <w:bidi w:val="0"/>
        <w:snapToGrid/>
        <w:spacing w:after="0" w:line="360" w:lineRule="auto"/>
        <w:ind w:left="0"/>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9</w:t>
      </w:r>
      <w:r>
        <w:rPr>
          <w:rFonts w:hint="default" w:ascii="Arial" w:hAnsi="Arial" w:cs="Arial"/>
          <w:b w:val="0"/>
          <w:bCs/>
          <w:iCs/>
          <w:color w:val="auto"/>
          <w:sz w:val="22"/>
          <w:szCs w:val="22"/>
        </w:rPr>
        <w:t>.5.</w:t>
      </w:r>
      <w:r>
        <w:rPr>
          <w:rFonts w:hint="default" w:ascii="Arial" w:hAnsi="Arial" w:cs="Arial"/>
          <w:b w:val="0"/>
          <w:bCs/>
          <w:iCs/>
          <w:color w:val="auto"/>
          <w:sz w:val="22"/>
          <w:szCs w:val="22"/>
        </w:rPr>
        <w:tab/>
      </w:r>
      <w:r>
        <w:rPr>
          <w:rFonts w:hint="default" w:ascii="Arial" w:hAnsi="Arial" w:cs="Arial"/>
          <w:iCs/>
          <w:color w:val="auto"/>
          <w:sz w:val="22"/>
          <w:szCs w:val="22"/>
        </w:rPr>
        <w:t xml:space="preserve">O presente processo </w:t>
      </w:r>
      <w:r>
        <w:rPr>
          <w:rFonts w:hint="default" w:ascii="Arial" w:hAnsi="Arial" w:cs="Arial"/>
          <w:iCs/>
          <w:color w:val="auto"/>
          <w:sz w:val="22"/>
          <w:szCs w:val="22"/>
          <w:lang w:val="pt-BR"/>
        </w:rPr>
        <w:t>de chamamento</w:t>
      </w:r>
      <w:r>
        <w:rPr>
          <w:rFonts w:hint="default" w:ascii="Arial" w:hAnsi="Arial" w:cs="Arial"/>
          <w:iCs/>
          <w:color w:val="auto"/>
          <w:sz w:val="22"/>
          <w:szCs w:val="22"/>
        </w:rPr>
        <w:t>, com a devida fundamentação pelo titular da Pasta, poderá ser revogado ou anulado.</w:t>
      </w:r>
    </w:p>
    <w:p>
      <w:pPr>
        <w:pStyle w:val="13"/>
        <w:keepNext w:val="0"/>
        <w:keepLines w:val="0"/>
        <w:pageBreakBefore w:val="0"/>
        <w:kinsoku/>
        <w:wordWrap/>
        <w:overflowPunct/>
        <w:topLinePunct w:val="0"/>
        <w:bidi w:val="0"/>
        <w:snapToGrid/>
        <w:spacing w:after="0" w:line="360" w:lineRule="auto"/>
        <w:ind w:left="0"/>
        <w:jc w:val="both"/>
        <w:textAlignment w:val="auto"/>
        <w:rPr>
          <w:rFonts w:hint="default" w:ascii="Arial" w:hAnsi="Arial" w:cs="Arial"/>
          <w:iCs/>
          <w:color w:val="auto"/>
          <w:sz w:val="22"/>
          <w:szCs w:val="22"/>
        </w:rPr>
      </w:pPr>
      <w:r>
        <w:rPr>
          <w:rFonts w:hint="default" w:ascii="Arial" w:hAnsi="Arial" w:cs="Arial"/>
          <w:b w:val="0"/>
          <w:bCs/>
          <w:iCs/>
          <w:color w:val="auto"/>
          <w:sz w:val="22"/>
          <w:szCs w:val="22"/>
          <w:lang w:val="pt-BR"/>
        </w:rPr>
        <w:t>9</w:t>
      </w:r>
      <w:r>
        <w:rPr>
          <w:rFonts w:hint="default" w:ascii="Arial" w:hAnsi="Arial" w:cs="Arial"/>
          <w:b w:val="0"/>
          <w:bCs/>
          <w:iCs/>
          <w:color w:val="auto"/>
          <w:sz w:val="22"/>
          <w:szCs w:val="22"/>
        </w:rPr>
        <w:t>.6.</w:t>
      </w:r>
      <w:r>
        <w:rPr>
          <w:rFonts w:hint="default" w:ascii="Arial" w:hAnsi="Arial" w:cs="Arial"/>
          <w:b w:val="0"/>
          <w:bCs/>
          <w:iCs/>
          <w:color w:val="auto"/>
          <w:sz w:val="22"/>
          <w:szCs w:val="22"/>
        </w:rPr>
        <w:tab/>
      </w:r>
      <w:r>
        <w:rPr>
          <w:rFonts w:hint="default" w:ascii="Arial" w:hAnsi="Arial" w:cs="Arial"/>
          <w:iCs/>
          <w:color w:val="auto"/>
          <w:sz w:val="22"/>
          <w:szCs w:val="22"/>
        </w:rPr>
        <w:t>A Comissão de Seleção poderá emitir orientações complementares para o fiel cumprimento deste Edital.</w:t>
      </w:r>
    </w:p>
    <w:p>
      <w:pPr>
        <w:spacing w:after="0" w:line="240" w:lineRule="auto"/>
        <w:jc w:val="center"/>
        <w:rPr>
          <w:rFonts w:hint="default" w:ascii="Arial" w:hAnsi="Arial" w:cs="Arial"/>
          <w:color w:val="auto"/>
          <w:spacing w:val="4"/>
          <w:sz w:val="22"/>
          <w:szCs w:val="22"/>
          <w:lang w:val="pt-BR"/>
        </w:rPr>
      </w:pPr>
    </w:p>
    <w:p>
      <w:pPr>
        <w:spacing w:after="0" w:line="240" w:lineRule="auto"/>
        <w:jc w:val="center"/>
        <w:rPr>
          <w:rFonts w:hint="default" w:ascii="Arial" w:hAnsi="Arial" w:cs="Arial"/>
          <w:color w:val="auto"/>
          <w:spacing w:val="4"/>
          <w:sz w:val="22"/>
          <w:szCs w:val="22"/>
          <w:lang w:val="pt-BR"/>
        </w:rPr>
      </w:pPr>
    </w:p>
    <w:p>
      <w:pPr>
        <w:spacing w:after="0" w:line="240" w:lineRule="auto"/>
        <w:jc w:val="center"/>
        <w:rPr>
          <w:rFonts w:hint="default" w:ascii="Arial" w:hAnsi="Arial" w:cs="Arial"/>
          <w:color w:val="auto"/>
          <w:spacing w:val="4"/>
          <w:sz w:val="22"/>
          <w:szCs w:val="22"/>
          <w:lang w:val="pt-BR"/>
        </w:rPr>
      </w:pPr>
    </w:p>
    <w:p>
      <w:pPr>
        <w:spacing w:after="0" w:line="240" w:lineRule="auto"/>
        <w:jc w:val="center"/>
        <w:rPr>
          <w:rFonts w:hint="default" w:ascii="Arial" w:hAnsi="Arial" w:cs="Arial"/>
          <w:color w:val="auto"/>
          <w:spacing w:val="4"/>
          <w:sz w:val="22"/>
          <w:szCs w:val="22"/>
        </w:rPr>
      </w:pPr>
      <w:r>
        <w:rPr>
          <w:rFonts w:hint="default" w:ascii="Arial" w:hAnsi="Arial" w:cs="Arial"/>
          <w:color w:val="auto"/>
          <w:spacing w:val="4"/>
          <w:sz w:val="22"/>
          <w:szCs w:val="22"/>
          <w:lang w:val="pt-BR"/>
        </w:rPr>
        <w:t xml:space="preserve">                          </w:t>
      </w:r>
      <w:r>
        <w:rPr>
          <w:rFonts w:hint="default" w:ascii="Arial" w:hAnsi="Arial" w:cs="Arial"/>
          <w:color w:val="auto"/>
          <w:spacing w:val="4"/>
          <w:sz w:val="22"/>
          <w:szCs w:val="22"/>
        </w:rPr>
        <w:t xml:space="preserve">NÃO-ME-TOQUE (RS), </w:t>
      </w:r>
      <w:r>
        <w:rPr>
          <w:rFonts w:hint="default" w:ascii="Arial" w:hAnsi="Arial" w:cs="Arial"/>
          <w:color w:val="auto"/>
          <w:spacing w:val="4"/>
          <w:sz w:val="22"/>
          <w:szCs w:val="22"/>
          <w:highlight w:val="none"/>
          <w:lang w:val="pt-BR"/>
        </w:rPr>
        <w:t>02</w:t>
      </w:r>
      <w:r>
        <w:rPr>
          <w:rFonts w:hint="default" w:ascii="Arial" w:hAnsi="Arial" w:cs="Arial"/>
          <w:color w:val="auto"/>
          <w:spacing w:val="4"/>
          <w:sz w:val="22"/>
          <w:szCs w:val="22"/>
        </w:rPr>
        <w:t xml:space="preserve"> DE </w:t>
      </w:r>
      <w:r>
        <w:rPr>
          <w:rFonts w:hint="default" w:ascii="Arial" w:hAnsi="Arial" w:cs="Arial"/>
          <w:color w:val="auto"/>
          <w:spacing w:val="4"/>
          <w:sz w:val="22"/>
          <w:szCs w:val="22"/>
          <w:lang w:val="pt-BR"/>
        </w:rPr>
        <w:t>DEZEMBRO</w:t>
      </w:r>
      <w:r>
        <w:rPr>
          <w:rFonts w:hint="default" w:ascii="Arial" w:hAnsi="Arial" w:cs="Arial"/>
          <w:color w:val="auto"/>
          <w:spacing w:val="4"/>
          <w:sz w:val="22"/>
          <w:szCs w:val="22"/>
        </w:rPr>
        <w:t xml:space="preserve"> DE 2022.</w:t>
      </w:r>
    </w:p>
    <w:p>
      <w:pPr>
        <w:spacing w:after="0" w:line="240" w:lineRule="auto"/>
        <w:jc w:val="center"/>
        <w:rPr>
          <w:rFonts w:hint="default" w:ascii="Arial" w:hAnsi="Arial" w:cs="Arial"/>
          <w:color w:val="auto"/>
          <w:spacing w:val="4"/>
          <w:sz w:val="22"/>
          <w:szCs w:val="22"/>
        </w:rPr>
      </w:pPr>
    </w:p>
    <w:p>
      <w:pPr>
        <w:spacing w:after="0" w:line="240" w:lineRule="auto"/>
        <w:jc w:val="center"/>
        <w:rPr>
          <w:rFonts w:hint="default" w:ascii="Arial" w:hAnsi="Arial" w:cs="Arial"/>
          <w:color w:val="auto"/>
          <w:spacing w:val="4"/>
          <w:sz w:val="22"/>
          <w:szCs w:val="22"/>
        </w:rPr>
      </w:pPr>
    </w:p>
    <w:p>
      <w:pPr>
        <w:spacing w:after="0" w:line="240" w:lineRule="auto"/>
        <w:jc w:val="center"/>
        <w:rPr>
          <w:rFonts w:hint="default" w:ascii="Arial" w:hAnsi="Arial" w:cs="Arial"/>
          <w:color w:val="auto"/>
          <w:spacing w:val="4"/>
          <w:sz w:val="18"/>
          <w:szCs w:val="18"/>
        </w:rPr>
      </w:pPr>
    </w:p>
    <w:p>
      <w:pPr>
        <w:spacing w:after="0" w:line="240" w:lineRule="auto"/>
        <w:jc w:val="center"/>
        <w:rPr>
          <w:rFonts w:hint="default" w:ascii="Arial" w:hAnsi="Arial" w:cs="Arial"/>
          <w:color w:val="auto"/>
          <w:spacing w:val="4"/>
          <w:sz w:val="18"/>
          <w:szCs w:val="18"/>
        </w:rPr>
      </w:pPr>
    </w:p>
    <w:p>
      <w:pPr>
        <w:spacing w:after="0" w:line="240" w:lineRule="auto"/>
        <w:jc w:val="center"/>
        <w:rPr>
          <w:rFonts w:hint="default" w:ascii="Arial" w:hAnsi="Arial" w:cs="Arial"/>
          <w:color w:val="auto"/>
          <w:spacing w:val="4"/>
          <w:sz w:val="22"/>
          <w:szCs w:val="22"/>
        </w:rPr>
      </w:pPr>
      <w:r>
        <w:rPr>
          <w:rFonts w:hint="default" w:ascii="Arial" w:hAnsi="Arial" w:cs="Arial"/>
          <w:color w:val="auto"/>
          <w:spacing w:val="4"/>
          <w:sz w:val="22"/>
          <w:szCs w:val="22"/>
        </w:rPr>
        <w:t>MUNICÍPIO DE NÃO-ME-TOQUE</w:t>
      </w:r>
    </w:p>
    <w:p>
      <w:pPr>
        <w:spacing w:after="0" w:line="240" w:lineRule="auto"/>
        <w:jc w:val="center"/>
        <w:rPr>
          <w:rFonts w:hint="default" w:ascii="Arial" w:hAnsi="Arial" w:cs="Arial"/>
          <w:color w:val="auto"/>
          <w:spacing w:val="4"/>
          <w:sz w:val="22"/>
          <w:szCs w:val="22"/>
          <w:highlight w:val="none"/>
          <w:lang w:val="pt-BR"/>
        </w:rPr>
      </w:pPr>
      <w:r>
        <w:rPr>
          <w:rFonts w:hint="default" w:ascii="Arial" w:hAnsi="Arial" w:cs="Arial"/>
          <w:color w:val="auto"/>
          <w:spacing w:val="4"/>
          <w:sz w:val="22"/>
          <w:szCs w:val="22"/>
          <w:highlight w:val="none"/>
          <w:lang w:val="pt-BR"/>
        </w:rPr>
        <w:t xml:space="preserve">GILSON DOS SANTOS </w:t>
      </w:r>
    </w:p>
    <w:p>
      <w:pPr>
        <w:spacing w:after="0" w:line="240" w:lineRule="auto"/>
        <w:jc w:val="center"/>
        <w:rPr>
          <w:rFonts w:hint="default" w:ascii="Arial" w:hAnsi="Arial" w:cs="Arial"/>
          <w:color w:val="auto"/>
          <w:spacing w:val="4"/>
          <w:sz w:val="22"/>
          <w:szCs w:val="22"/>
          <w:lang w:val="pt-BR"/>
        </w:rPr>
      </w:pPr>
      <w:r>
        <w:rPr>
          <w:rFonts w:hint="default" w:ascii="Arial" w:hAnsi="Arial" w:cs="Arial"/>
          <w:color w:val="auto"/>
          <w:spacing w:val="4"/>
          <w:sz w:val="22"/>
          <w:szCs w:val="22"/>
        </w:rPr>
        <w:t>PREFEITO MUNICIPAL</w:t>
      </w:r>
      <w:r>
        <w:rPr>
          <w:rFonts w:hint="default" w:ascii="Arial" w:hAnsi="Arial" w:cs="Arial"/>
          <w:color w:val="auto"/>
          <w:spacing w:val="4"/>
          <w:sz w:val="22"/>
          <w:szCs w:val="22"/>
          <w:lang w:val="pt-BR"/>
        </w:rPr>
        <w:t xml:space="preserve"> </w:t>
      </w:r>
    </w:p>
    <w:p>
      <w:pPr>
        <w:spacing w:after="0" w:line="240" w:lineRule="auto"/>
        <w:jc w:val="center"/>
        <w:rPr>
          <w:rFonts w:hint="default" w:ascii="Arial" w:hAnsi="Arial" w:cs="Arial"/>
          <w:color w:val="auto"/>
          <w:spacing w:val="4"/>
          <w:sz w:val="22"/>
          <w:szCs w:val="22"/>
          <w:lang w:val="pt-BR"/>
        </w:rPr>
      </w:pPr>
    </w:p>
    <w:p>
      <w:pPr>
        <w:spacing w:after="0" w:line="240" w:lineRule="auto"/>
        <w:jc w:val="center"/>
        <w:rPr>
          <w:rFonts w:hint="default" w:ascii="Arial" w:hAnsi="Arial" w:cs="Arial"/>
          <w:color w:val="auto"/>
          <w:spacing w:val="4"/>
          <w:sz w:val="22"/>
          <w:szCs w:val="22"/>
        </w:rPr>
      </w:pPr>
    </w:p>
    <w:p>
      <w:pPr>
        <w:spacing w:after="0" w:line="240" w:lineRule="auto"/>
        <w:jc w:val="center"/>
        <w:rPr>
          <w:rFonts w:hint="default" w:ascii="Arial" w:hAnsi="Arial" w:cs="Arial"/>
          <w:color w:val="auto"/>
          <w:spacing w:val="4"/>
          <w:sz w:val="22"/>
          <w:szCs w:val="22"/>
        </w:rPr>
      </w:pPr>
    </w:p>
    <w:p>
      <w:pPr>
        <w:spacing w:after="0" w:line="240" w:lineRule="auto"/>
        <w:jc w:val="center"/>
        <w:rPr>
          <w:rFonts w:hint="default" w:ascii="Arial" w:hAnsi="Arial" w:cs="Arial"/>
          <w:color w:val="auto"/>
          <w:spacing w:val="4"/>
          <w:sz w:val="22"/>
          <w:szCs w:val="22"/>
        </w:rPr>
      </w:pPr>
    </w:p>
    <w:p>
      <w:pPr>
        <w:spacing w:after="0" w:line="240" w:lineRule="auto"/>
        <w:jc w:val="center"/>
        <w:rPr>
          <w:rFonts w:hint="default" w:ascii="Arial" w:hAnsi="Arial" w:cs="Arial"/>
          <w:color w:val="auto"/>
          <w:spacing w:val="4"/>
          <w:sz w:val="22"/>
          <w:szCs w:val="22"/>
          <w:lang w:val="pt-BR"/>
        </w:rPr>
      </w:pPr>
      <w:r>
        <w:rPr>
          <w:rFonts w:hint="default" w:ascii="Arial" w:hAnsi="Arial" w:cs="Arial"/>
          <w:color w:val="auto"/>
          <w:spacing w:val="4"/>
          <w:sz w:val="22"/>
          <w:szCs w:val="22"/>
          <w:lang w:val="pt-BR"/>
        </w:rPr>
        <w:t xml:space="preserve">SECRETARIA MUNICIPAL DE EDUCAÇÃO </w:t>
      </w:r>
    </w:p>
    <w:p>
      <w:pPr>
        <w:spacing w:after="0" w:line="240" w:lineRule="auto"/>
        <w:jc w:val="center"/>
        <w:rPr>
          <w:rFonts w:hint="default" w:ascii="Arial" w:hAnsi="Arial" w:cs="Arial"/>
          <w:color w:val="auto"/>
          <w:spacing w:val="4"/>
          <w:sz w:val="22"/>
          <w:szCs w:val="22"/>
          <w:lang w:val="pt-BR"/>
        </w:rPr>
      </w:pPr>
      <w:r>
        <w:rPr>
          <w:rFonts w:hint="default" w:ascii="Arial" w:hAnsi="Arial" w:cs="Arial"/>
          <w:color w:val="auto"/>
          <w:spacing w:val="4"/>
          <w:sz w:val="22"/>
          <w:szCs w:val="22"/>
          <w:lang w:val="pt-BR"/>
        </w:rPr>
        <w:t>LUCIANA MARIA HENK RENZ</w:t>
      </w:r>
    </w:p>
    <w:p>
      <w:pPr>
        <w:spacing w:after="0" w:line="240" w:lineRule="auto"/>
        <w:jc w:val="center"/>
        <w:rPr>
          <w:rFonts w:hint="default" w:ascii="Arial" w:hAnsi="Arial" w:cs="Arial"/>
          <w:color w:val="auto"/>
          <w:spacing w:val="4"/>
          <w:sz w:val="22"/>
          <w:szCs w:val="22"/>
          <w:lang w:val="pt-BR"/>
        </w:rPr>
      </w:pPr>
    </w:p>
    <w:p>
      <w:pPr>
        <w:spacing w:after="0" w:line="240" w:lineRule="auto"/>
        <w:jc w:val="center"/>
        <w:rPr>
          <w:rFonts w:hint="default" w:ascii="Arial" w:hAnsi="Arial" w:cs="Arial"/>
          <w:color w:val="auto"/>
          <w:spacing w:val="4"/>
          <w:sz w:val="22"/>
          <w:szCs w:val="22"/>
          <w:lang w:val="pt-BR"/>
        </w:rPr>
      </w:pPr>
    </w:p>
    <w:p>
      <w:pPr>
        <w:spacing w:after="0" w:line="240" w:lineRule="auto"/>
        <w:jc w:val="center"/>
        <w:rPr>
          <w:rFonts w:hint="default" w:ascii="Arial" w:hAnsi="Arial" w:cs="Arial"/>
          <w:color w:val="auto"/>
          <w:spacing w:val="4"/>
          <w:sz w:val="22"/>
          <w:szCs w:val="22"/>
          <w:lang w:val="pt-BR"/>
        </w:rPr>
      </w:pPr>
    </w:p>
    <w:p>
      <w:pPr>
        <w:spacing w:after="0" w:line="240" w:lineRule="auto"/>
        <w:jc w:val="both"/>
        <w:rPr>
          <w:rFonts w:hint="default" w:ascii="Arial" w:hAnsi="Arial" w:cs="Arial"/>
          <w:color w:val="auto"/>
          <w:spacing w:val="4"/>
          <w:sz w:val="22"/>
          <w:szCs w:val="22"/>
        </w:rPr>
      </w:pPr>
      <w:r>
        <w:rPr>
          <w:rFonts w:hint="default" w:ascii="Arial" w:hAnsi="Arial" w:cs="Arial"/>
          <w:color w:val="auto"/>
          <w:spacing w:val="4"/>
          <w:sz w:val="22"/>
          <w:szCs w:val="22"/>
        </w:rPr>
        <w:t>Examinado e aprovado por:</w:t>
      </w:r>
    </w:p>
    <w:p>
      <w:pPr>
        <w:spacing w:after="0" w:line="240" w:lineRule="auto"/>
        <w:jc w:val="both"/>
        <w:rPr>
          <w:rFonts w:hint="default" w:ascii="Arial" w:hAnsi="Arial" w:cs="Arial"/>
          <w:color w:val="auto"/>
          <w:spacing w:val="4"/>
          <w:sz w:val="22"/>
          <w:szCs w:val="22"/>
        </w:rPr>
      </w:pPr>
      <w:r>
        <w:rPr>
          <w:rFonts w:hint="default" w:ascii="Arial" w:hAnsi="Arial" w:cs="Arial"/>
          <w:color w:val="auto"/>
          <w:spacing w:val="4"/>
          <w:sz w:val="22"/>
          <w:szCs w:val="22"/>
        </w:rPr>
        <w:t>Douglas Micael Pellenz</w:t>
      </w:r>
    </w:p>
    <w:p>
      <w:pPr>
        <w:spacing w:after="0" w:line="240" w:lineRule="auto"/>
        <w:jc w:val="both"/>
        <w:rPr>
          <w:rFonts w:hint="default" w:ascii="Arial" w:hAnsi="Arial" w:cs="Arial"/>
          <w:color w:val="auto"/>
          <w:spacing w:val="4"/>
          <w:sz w:val="22"/>
          <w:szCs w:val="22"/>
        </w:rPr>
      </w:pPr>
      <w:r>
        <w:rPr>
          <w:rFonts w:hint="default" w:ascii="Arial" w:hAnsi="Arial" w:cs="Arial"/>
          <w:color w:val="auto"/>
          <w:spacing w:val="4"/>
          <w:sz w:val="22"/>
          <w:szCs w:val="22"/>
        </w:rPr>
        <w:t>Assessor Jurídico</w:t>
      </w:r>
    </w:p>
    <w:p>
      <w:pPr>
        <w:spacing w:after="0" w:line="240" w:lineRule="auto"/>
        <w:jc w:val="both"/>
        <w:rPr>
          <w:rFonts w:hint="default" w:ascii="Arial" w:hAnsi="Arial" w:cs="Arial"/>
          <w:color w:val="auto"/>
          <w:spacing w:val="4"/>
          <w:sz w:val="22"/>
          <w:szCs w:val="22"/>
        </w:rPr>
      </w:pPr>
      <w:r>
        <w:rPr>
          <w:rFonts w:hint="default" w:ascii="Arial" w:hAnsi="Arial" w:cs="Arial"/>
          <w:color w:val="auto"/>
          <w:spacing w:val="4"/>
          <w:sz w:val="22"/>
          <w:szCs w:val="22"/>
        </w:rPr>
        <w:t>OAB/RS 97.170</w:t>
      </w:r>
    </w:p>
    <w:p>
      <w:pPr>
        <w:spacing w:after="0" w:line="240" w:lineRule="auto"/>
        <w:jc w:val="both"/>
        <w:rPr>
          <w:rFonts w:hint="default" w:ascii="Arial" w:hAnsi="Arial" w:cs="Arial"/>
          <w:color w:val="auto"/>
          <w:spacing w:val="4"/>
          <w:sz w:val="22"/>
          <w:szCs w:val="22"/>
        </w:rPr>
      </w:pPr>
    </w:p>
    <w:p>
      <w:pPr>
        <w:spacing w:after="0" w:line="240" w:lineRule="auto"/>
        <w:jc w:val="both"/>
        <w:rPr>
          <w:rFonts w:hint="default" w:ascii="Arial" w:hAnsi="Arial" w:cs="Arial"/>
          <w:color w:val="auto"/>
          <w:spacing w:val="4"/>
          <w:sz w:val="22"/>
          <w:szCs w:val="22"/>
        </w:rPr>
      </w:pPr>
    </w:p>
    <w:p>
      <w:pPr>
        <w:spacing w:after="0" w:line="240" w:lineRule="auto"/>
        <w:jc w:val="both"/>
        <w:rPr>
          <w:rFonts w:hint="default" w:ascii="Arial" w:hAnsi="Arial" w:cs="Arial"/>
          <w:color w:val="auto"/>
          <w:spacing w:val="4"/>
          <w:sz w:val="22"/>
          <w:szCs w:val="22"/>
        </w:rPr>
      </w:pPr>
    </w:p>
    <w:p>
      <w:pPr>
        <w:spacing w:after="0" w:line="240" w:lineRule="auto"/>
        <w:jc w:val="both"/>
        <w:rPr>
          <w:rFonts w:hint="default" w:ascii="Arial" w:hAnsi="Arial" w:cs="Arial"/>
          <w:iCs/>
          <w:color w:val="auto"/>
          <w:sz w:val="22"/>
          <w:szCs w:val="22"/>
        </w:rPr>
      </w:pPr>
      <w:r>
        <w:rPr>
          <w:rFonts w:hint="default" w:ascii="Arial" w:hAnsi="Arial" w:cs="Arial"/>
          <w:iCs/>
          <w:color w:val="auto"/>
          <w:sz w:val="22"/>
          <w:szCs w:val="22"/>
        </w:rPr>
        <w:t>Registre-se e publique-se.</w:t>
      </w:r>
    </w:p>
    <w:p>
      <w:pPr>
        <w:spacing w:after="0" w:line="240" w:lineRule="auto"/>
        <w:jc w:val="both"/>
        <w:rPr>
          <w:rFonts w:hint="default" w:ascii="Arial" w:hAnsi="Arial" w:cs="Arial"/>
          <w:iCs/>
          <w:color w:val="auto"/>
          <w:sz w:val="22"/>
          <w:szCs w:val="22"/>
        </w:rPr>
      </w:pPr>
    </w:p>
    <w:p>
      <w:pPr>
        <w:spacing w:after="0" w:line="240" w:lineRule="auto"/>
        <w:jc w:val="both"/>
        <w:rPr>
          <w:rFonts w:hint="default" w:ascii="Arial" w:hAnsi="Arial" w:cs="Arial"/>
          <w:iCs/>
          <w:color w:val="auto"/>
          <w:sz w:val="22"/>
          <w:szCs w:val="22"/>
        </w:rPr>
      </w:pPr>
    </w:p>
    <w:p>
      <w:pPr>
        <w:spacing w:after="0" w:line="240" w:lineRule="auto"/>
        <w:jc w:val="both"/>
        <w:rPr>
          <w:rFonts w:hint="default" w:ascii="Arial" w:hAnsi="Arial" w:cs="Arial"/>
          <w:b w:val="0"/>
          <w:bCs w:val="0"/>
          <w:iCs/>
          <w:color w:val="auto"/>
          <w:sz w:val="22"/>
          <w:szCs w:val="22"/>
          <w:lang w:val="pt-BR"/>
        </w:rPr>
      </w:pPr>
      <w:r>
        <w:rPr>
          <w:rFonts w:hint="default" w:ascii="Arial" w:hAnsi="Arial" w:cs="Arial"/>
          <w:b w:val="0"/>
          <w:bCs w:val="0"/>
          <w:iCs/>
          <w:color w:val="auto"/>
          <w:sz w:val="22"/>
          <w:szCs w:val="22"/>
          <w:lang w:val="pt-BR"/>
        </w:rPr>
        <w:t xml:space="preserve">Noeli Verônica Machry Santos </w:t>
      </w:r>
    </w:p>
    <w:p>
      <w:pPr>
        <w:spacing w:after="0" w:line="240" w:lineRule="auto"/>
        <w:jc w:val="both"/>
        <w:rPr>
          <w:rFonts w:hint="default" w:ascii="Arial" w:hAnsi="Arial" w:cs="Arial"/>
          <w:b w:val="0"/>
          <w:bCs w:val="0"/>
          <w:iCs/>
          <w:color w:val="auto"/>
          <w:sz w:val="22"/>
          <w:szCs w:val="22"/>
          <w:lang w:val="pt-BR"/>
        </w:rPr>
      </w:pPr>
      <w:r>
        <w:rPr>
          <w:rFonts w:hint="default" w:ascii="Arial" w:hAnsi="Arial" w:cs="Arial"/>
          <w:b w:val="0"/>
          <w:bCs w:val="0"/>
          <w:iCs/>
          <w:color w:val="auto"/>
          <w:sz w:val="22"/>
          <w:szCs w:val="22"/>
        </w:rPr>
        <w:t>Secretári</w:t>
      </w:r>
      <w:r>
        <w:rPr>
          <w:rFonts w:hint="default" w:ascii="Arial" w:hAnsi="Arial" w:cs="Arial"/>
          <w:b w:val="0"/>
          <w:bCs w:val="0"/>
          <w:iCs/>
          <w:color w:val="auto"/>
          <w:sz w:val="22"/>
          <w:szCs w:val="22"/>
          <w:lang w:val="pt-BR"/>
        </w:rPr>
        <w:t>a</w:t>
      </w:r>
      <w:r>
        <w:rPr>
          <w:rFonts w:hint="default" w:ascii="Arial" w:hAnsi="Arial" w:cs="Arial"/>
          <w:b w:val="0"/>
          <w:bCs w:val="0"/>
          <w:iCs/>
          <w:color w:val="auto"/>
          <w:sz w:val="22"/>
          <w:szCs w:val="22"/>
        </w:rPr>
        <w:t xml:space="preserve"> Municipal de </w:t>
      </w:r>
      <w:r>
        <w:rPr>
          <w:rFonts w:hint="default" w:ascii="Arial" w:hAnsi="Arial" w:cs="Arial"/>
          <w:b w:val="0"/>
          <w:bCs w:val="0"/>
          <w:iCs/>
          <w:color w:val="auto"/>
          <w:sz w:val="22"/>
          <w:szCs w:val="22"/>
          <w:lang w:val="pt-BR"/>
        </w:rPr>
        <w:t>Administração e Planejamento</w:t>
      </w:r>
    </w:p>
    <w:p>
      <w:pPr>
        <w:spacing w:after="0" w:line="240" w:lineRule="auto"/>
        <w:jc w:val="both"/>
        <w:rPr>
          <w:rFonts w:hint="default" w:ascii="Arial" w:hAnsi="Arial" w:cs="Arial"/>
          <w:b w:val="0"/>
          <w:bCs w:val="0"/>
          <w:iCs/>
          <w:color w:val="auto"/>
          <w:sz w:val="22"/>
          <w:szCs w:val="22"/>
          <w:lang w:val="pt-BR"/>
        </w:rPr>
      </w:pPr>
    </w:p>
    <w:p>
      <w:pPr>
        <w:spacing w:after="0" w:line="360" w:lineRule="auto"/>
        <w:jc w:val="center"/>
        <w:rPr>
          <w:rFonts w:hint="default" w:ascii="Arial" w:hAnsi="Arial" w:cs="Arial"/>
          <w:color w:val="auto"/>
          <w:spacing w:val="4"/>
          <w:sz w:val="18"/>
          <w:szCs w:val="18"/>
        </w:rPr>
      </w:pPr>
    </w:p>
    <w:p>
      <w:pPr>
        <w:spacing w:after="0" w:line="360" w:lineRule="auto"/>
        <w:jc w:val="center"/>
        <w:rPr>
          <w:rFonts w:hint="default" w:ascii="Arial" w:hAnsi="Arial" w:cs="Arial"/>
          <w:color w:val="auto"/>
          <w:spacing w:val="4"/>
          <w:sz w:val="18"/>
          <w:szCs w:val="18"/>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hint="default" w:ascii="Arial" w:hAnsi="Arial" w:cs="Arial"/>
          <w:b/>
          <w:bCs/>
          <w:color w:val="auto"/>
          <w:spacing w:val="4"/>
          <w:sz w:val="22"/>
          <w:lang w:val="pt-BR"/>
        </w:rPr>
      </w:pPr>
      <w:r>
        <w:rPr>
          <w:rFonts w:hint="default" w:ascii="Arial" w:hAnsi="Arial" w:cs="Arial"/>
          <w:b/>
          <w:bCs/>
          <w:color w:val="auto"/>
          <w:spacing w:val="4"/>
          <w:sz w:val="22"/>
          <w:lang w:val="pt-BR"/>
        </w:rPr>
        <w:t xml:space="preserve">ANEXOS </w:t>
      </w: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4"/>
          <w:sz w:val="22"/>
        </w:rPr>
      </w:pPr>
    </w:p>
    <w:p>
      <w:pPr>
        <w:spacing w:after="0" w:line="360" w:lineRule="auto"/>
        <w:jc w:val="center"/>
        <w:rPr>
          <w:rFonts w:ascii="Arial" w:hAnsi="Arial" w:cs="Arial"/>
          <w:b/>
          <w:bCs/>
          <w:color w:val="auto"/>
          <w:spacing w:val="12"/>
          <w:sz w:val="22"/>
        </w:rPr>
      </w:pPr>
      <w:r>
        <w:rPr>
          <w:rFonts w:ascii="Arial" w:hAnsi="Arial" w:cs="Arial"/>
          <w:b/>
          <w:bCs/>
          <w:color w:val="auto"/>
          <w:spacing w:val="4"/>
          <w:sz w:val="22"/>
        </w:rPr>
        <w:t>ANEXO</w:t>
      </w:r>
      <w:r>
        <w:rPr>
          <w:rFonts w:ascii="Arial" w:hAnsi="Arial" w:cs="Arial"/>
          <w:b/>
          <w:bCs/>
          <w:color w:val="auto"/>
          <w:spacing w:val="5"/>
          <w:sz w:val="22"/>
        </w:rPr>
        <w:t> </w:t>
      </w:r>
      <w:r>
        <w:rPr>
          <w:rFonts w:ascii="Arial" w:hAnsi="Arial" w:cs="Arial"/>
          <w:b/>
          <w:bCs/>
          <w:color w:val="auto"/>
          <w:spacing w:val="12"/>
          <w:sz w:val="22"/>
        </w:rPr>
        <w:t>I</w:t>
      </w:r>
      <w:bookmarkStart w:id="1" w:name="_GoBack"/>
    </w:p>
    <w:bookmarkEnd w:id="1"/>
    <w:p>
      <w:pPr>
        <w:spacing w:after="0" w:line="360" w:lineRule="auto"/>
        <w:jc w:val="center"/>
        <w:rPr>
          <w:rFonts w:ascii="Arial" w:hAnsi="Arial" w:cs="Arial"/>
          <w:color w:val="auto"/>
          <w:spacing w:val="12"/>
          <w:sz w:val="22"/>
        </w:rPr>
      </w:pPr>
    </w:p>
    <w:tbl>
      <w:tblPr>
        <w:tblStyle w:val="12"/>
        <w:tblW w:w="85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10"/>
        <w:gridCol w:w="2578"/>
        <w:gridCol w:w="1375"/>
        <w:gridCol w:w="23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b/>
                <w:spacing w:val="8"/>
                <w:sz w:val="20"/>
              </w:rPr>
            </w:pPr>
            <w:r>
              <w:rPr>
                <w:rFonts w:cstheme="minorHAnsi"/>
                <w:b/>
                <w:spacing w:val="8"/>
                <w:sz w:val="20"/>
              </w:rPr>
              <w:t>CRITÉRIO DE JULGAMENTO</w:t>
            </w:r>
          </w:p>
        </w:tc>
        <w:tc>
          <w:tcPr>
            <w:tcW w:w="2578" w:type="dxa"/>
            <w:vAlign w:val="center"/>
          </w:tcPr>
          <w:p>
            <w:pPr>
              <w:spacing w:after="0" w:line="240" w:lineRule="auto"/>
              <w:jc w:val="center"/>
              <w:rPr>
                <w:rFonts w:cstheme="minorHAnsi"/>
                <w:b/>
                <w:spacing w:val="8"/>
                <w:sz w:val="20"/>
              </w:rPr>
            </w:pPr>
            <w:r>
              <w:rPr>
                <w:rFonts w:cstheme="minorHAnsi"/>
                <w:b/>
                <w:spacing w:val="8"/>
                <w:sz w:val="20"/>
              </w:rPr>
              <w:t>METODOLOGIA DE PONTUAÇÃO</w:t>
            </w:r>
          </w:p>
        </w:tc>
        <w:tc>
          <w:tcPr>
            <w:tcW w:w="1375" w:type="dxa"/>
            <w:vAlign w:val="center"/>
          </w:tcPr>
          <w:p>
            <w:pPr>
              <w:spacing w:after="0" w:line="240" w:lineRule="auto"/>
              <w:jc w:val="center"/>
              <w:rPr>
                <w:rFonts w:cstheme="minorHAnsi"/>
                <w:b/>
                <w:spacing w:val="8"/>
                <w:sz w:val="20"/>
              </w:rPr>
            </w:pPr>
            <w:r>
              <w:rPr>
                <w:rFonts w:cstheme="minorHAnsi"/>
                <w:b/>
                <w:spacing w:val="8"/>
                <w:sz w:val="20"/>
              </w:rPr>
              <w:t>PONTUAÇÃO MÁXIMA POR ITEM</w:t>
            </w:r>
          </w:p>
        </w:tc>
        <w:tc>
          <w:tcPr>
            <w:tcW w:w="2339" w:type="dxa"/>
            <w:vAlign w:val="center"/>
          </w:tcPr>
          <w:p>
            <w:pPr>
              <w:spacing w:after="0" w:line="240" w:lineRule="auto"/>
              <w:jc w:val="center"/>
              <w:rPr>
                <w:rFonts w:hint="default" w:cstheme="minorHAnsi"/>
                <w:b/>
                <w:spacing w:val="8"/>
                <w:sz w:val="20"/>
                <w:lang w:val="pt-BR"/>
              </w:rPr>
            </w:pPr>
            <w:r>
              <w:rPr>
                <w:rFonts w:hint="default" w:cstheme="minorHAnsi"/>
                <w:b/>
                <w:spacing w:val="8"/>
                <w:sz w:val="20"/>
                <w:lang w:val="pt-BR"/>
              </w:rPr>
              <w:t xml:space="preserve">PONTUAÇÃO DA ENTIDADE POR ITEM: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spacing w:val="8"/>
                <w:sz w:val="20"/>
              </w:rPr>
            </w:pPr>
            <w:r>
              <w:rPr>
                <w:rFonts w:cstheme="minorHAnsi"/>
                <w:spacing w:val="8"/>
                <w:sz w:val="20"/>
              </w:rPr>
              <w:t>Informação sobre o interesse público envolvido</w:t>
            </w:r>
          </w:p>
        </w:tc>
        <w:tc>
          <w:tcPr>
            <w:tcW w:w="2578" w:type="dxa"/>
            <w:vAlign w:val="center"/>
          </w:tcPr>
          <w:p>
            <w:pPr>
              <w:spacing w:after="0" w:line="240" w:lineRule="auto"/>
              <w:jc w:val="center"/>
              <w:rPr>
                <w:rFonts w:cstheme="minorHAnsi"/>
                <w:spacing w:val="8"/>
                <w:sz w:val="20"/>
              </w:rPr>
            </w:pPr>
            <w:r>
              <w:rPr>
                <w:rFonts w:cstheme="minorHAnsi"/>
                <w:spacing w:val="8"/>
                <w:sz w:val="20"/>
              </w:rPr>
              <w:t>Aferimento se há interesse público envolvido na manifestação e se atende ao objeto e metas contidos no edital</w:t>
            </w:r>
          </w:p>
        </w:tc>
        <w:tc>
          <w:tcPr>
            <w:tcW w:w="1375" w:type="dxa"/>
            <w:vAlign w:val="center"/>
          </w:tcPr>
          <w:p>
            <w:pPr>
              <w:spacing w:after="0" w:line="240" w:lineRule="auto"/>
              <w:jc w:val="center"/>
              <w:rPr>
                <w:rFonts w:cstheme="minorHAnsi"/>
                <w:spacing w:val="8"/>
                <w:sz w:val="20"/>
              </w:rPr>
            </w:pPr>
            <w:r>
              <w:rPr>
                <w:rFonts w:cstheme="minorHAnsi"/>
                <w:spacing w:val="8"/>
                <w:sz w:val="20"/>
              </w:rPr>
              <w:t>Até 20 pontos</w:t>
            </w:r>
          </w:p>
        </w:tc>
        <w:tc>
          <w:tcPr>
            <w:tcW w:w="2339" w:type="dxa"/>
            <w:vAlign w:val="center"/>
          </w:tcPr>
          <w:p>
            <w:pPr>
              <w:spacing w:after="0" w:line="240" w:lineRule="auto"/>
              <w:jc w:val="center"/>
              <w:rPr>
                <w:rFonts w:cstheme="minorHAnsi"/>
                <w:spacing w:val="8"/>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spacing w:val="8"/>
                <w:sz w:val="20"/>
              </w:rPr>
            </w:pPr>
            <w:r>
              <w:rPr>
                <w:rFonts w:cstheme="minorHAnsi"/>
                <w:spacing w:val="8"/>
                <w:sz w:val="20"/>
              </w:rPr>
              <w:t>Informação da realidade que se quer modificar, aprimorar ou desenvolver</w:t>
            </w:r>
          </w:p>
        </w:tc>
        <w:tc>
          <w:tcPr>
            <w:tcW w:w="2578" w:type="dxa"/>
            <w:vAlign w:val="center"/>
          </w:tcPr>
          <w:p>
            <w:pPr>
              <w:spacing w:after="0" w:line="240" w:lineRule="auto"/>
              <w:jc w:val="center"/>
              <w:rPr>
                <w:rFonts w:cstheme="minorHAnsi"/>
                <w:spacing w:val="8"/>
                <w:sz w:val="20"/>
              </w:rPr>
            </w:pPr>
            <w:r>
              <w:rPr>
                <w:rFonts w:cstheme="minorHAnsi"/>
                <w:spacing w:val="8"/>
                <w:sz w:val="20"/>
              </w:rPr>
              <w:t>Descrição plena, completa, detalhada e suficiente da realidade local e que se pretende modifica, aprimorar ou desenvolver</w:t>
            </w:r>
          </w:p>
        </w:tc>
        <w:tc>
          <w:tcPr>
            <w:tcW w:w="1375" w:type="dxa"/>
            <w:vAlign w:val="center"/>
          </w:tcPr>
          <w:p>
            <w:pPr>
              <w:spacing w:after="0" w:line="240" w:lineRule="auto"/>
              <w:jc w:val="center"/>
              <w:rPr>
                <w:rFonts w:cstheme="minorHAnsi"/>
                <w:spacing w:val="8"/>
                <w:sz w:val="20"/>
              </w:rPr>
            </w:pPr>
            <w:r>
              <w:rPr>
                <w:rFonts w:cstheme="minorHAnsi"/>
                <w:spacing w:val="8"/>
                <w:sz w:val="20"/>
              </w:rPr>
              <w:t>Até 20 pontos</w:t>
            </w:r>
          </w:p>
        </w:tc>
        <w:tc>
          <w:tcPr>
            <w:tcW w:w="2339" w:type="dxa"/>
            <w:vAlign w:val="center"/>
          </w:tcPr>
          <w:p>
            <w:pPr>
              <w:spacing w:after="0" w:line="240" w:lineRule="auto"/>
              <w:jc w:val="center"/>
              <w:rPr>
                <w:rFonts w:cstheme="minorHAnsi"/>
                <w:spacing w:val="8"/>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spacing w:val="8"/>
                <w:sz w:val="20"/>
              </w:rPr>
            </w:pPr>
            <w:r>
              <w:rPr>
                <w:rFonts w:cstheme="minorHAnsi"/>
                <w:spacing w:val="8"/>
                <w:sz w:val="20"/>
              </w:rPr>
              <w:t>Indicação da viabilidade</w:t>
            </w:r>
          </w:p>
        </w:tc>
        <w:tc>
          <w:tcPr>
            <w:tcW w:w="2578" w:type="dxa"/>
            <w:vAlign w:val="center"/>
          </w:tcPr>
          <w:p>
            <w:pPr>
              <w:spacing w:after="0" w:line="240" w:lineRule="auto"/>
              <w:jc w:val="center"/>
              <w:rPr>
                <w:rFonts w:cstheme="minorHAnsi"/>
                <w:spacing w:val="8"/>
                <w:sz w:val="20"/>
              </w:rPr>
            </w:pPr>
            <w:r>
              <w:rPr>
                <w:rFonts w:cstheme="minorHAnsi"/>
                <w:spacing w:val="8"/>
                <w:sz w:val="20"/>
              </w:rPr>
              <w:t>Indicação da metodologia e ações a serem adotados para a modificação, aprimoramento ou desenvolvimento da realidade local</w:t>
            </w:r>
          </w:p>
        </w:tc>
        <w:tc>
          <w:tcPr>
            <w:tcW w:w="1375" w:type="dxa"/>
            <w:vAlign w:val="center"/>
          </w:tcPr>
          <w:p>
            <w:pPr>
              <w:spacing w:after="0" w:line="240" w:lineRule="auto"/>
              <w:jc w:val="center"/>
              <w:rPr>
                <w:rFonts w:cstheme="minorHAnsi"/>
                <w:spacing w:val="8"/>
                <w:sz w:val="20"/>
              </w:rPr>
            </w:pPr>
            <w:r>
              <w:rPr>
                <w:rFonts w:cstheme="minorHAnsi"/>
                <w:spacing w:val="8"/>
                <w:sz w:val="20"/>
              </w:rPr>
              <w:t>Até 20 pontos</w:t>
            </w:r>
          </w:p>
        </w:tc>
        <w:tc>
          <w:tcPr>
            <w:tcW w:w="2339" w:type="dxa"/>
            <w:vAlign w:val="center"/>
          </w:tcPr>
          <w:p>
            <w:pPr>
              <w:spacing w:after="0" w:line="240" w:lineRule="auto"/>
              <w:jc w:val="center"/>
              <w:rPr>
                <w:rFonts w:cstheme="minorHAnsi"/>
                <w:spacing w:val="8"/>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spacing w:val="8"/>
                <w:sz w:val="20"/>
              </w:rPr>
            </w:pPr>
            <w:r>
              <w:rPr>
                <w:rFonts w:cstheme="minorHAnsi"/>
                <w:spacing w:val="8"/>
                <w:sz w:val="20"/>
              </w:rPr>
              <w:t>Indicação dos benefícios</w:t>
            </w:r>
          </w:p>
        </w:tc>
        <w:tc>
          <w:tcPr>
            <w:tcW w:w="2578" w:type="dxa"/>
            <w:vAlign w:val="center"/>
          </w:tcPr>
          <w:p>
            <w:pPr>
              <w:spacing w:after="0" w:line="240" w:lineRule="auto"/>
              <w:jc w:val="center"/>
              <w:rPr>
                <w:rFonts w:cstheme="minorHAnsi"/>
                <w:spacing w:val="8"/>
                <w:sz w:val="20"/>
              </w:rPr>
            </w:pPr>
            <w:r>
              <w:rPr>
                <w:rFonts w:cstheme="minorHAnsi"/>
                <w:spacing w:val="8"/>
                <w:sz w:val="20"/>
              </w:rPr>
              <w:t>Aferição dos benefícios que se pretende alcançar com a proposta contida na manifestação</w:t>
            </w:r>
          </w:p>
        </w:tc>
        <w:tc>
          <w:tcPr>
            <w:tcW w:w="1375" w:type="dxa"/>
            <w:vAlign w:val="center"/>
          </w:tcPr>
          <w:p>
            <w:pPr>
              <w:spacing w:after="0" w:line="240" w:lineRule="auto"/>
              <w:jc w:val="center"/>
              <w:rPr>
                <w:rFonts w:cstheme="minorHAnsi"/>
                <w:spacing w:val="8"/>
                <w:sz w:val="20"/>
              </w:rPr>
            </w:pPr>
            <w:r>
              <w:rPr>
                <w:rFonts w:cstheme="minorHAnsi"/>
                <w:spacing w:val="8"/>
                <w:sz w:val="20"/>
              </w:rPr>
              <w:t>Até 20 pontos</w:t>
            </w:r>
          </w:p>
        </w:tc>
        <w:tc>
          <w:tcPr>
            <w:tcW w:w="2339" w:type="dxa"/>
            <w:vAlign w:val="center"/>
          </w:tcPr>
          <w:p>
            <w:pPr>
              <w:spacing w:after="0" w:line="240" w:lineRule="auto"/>
              <w:jc w:val="center"/>
              <w:rPr>
                <w:rFonts w:cstheme="minorHAnsi"/>
                <w:spacing w:val="8"/>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spacing w:val="8"/>
                <w:sz w:val="20"/>
              </w:rPr>
            </w:pPr>
            <w:r>
              <w:rPr>
                <w:rFonts w:cstheme="minorHAnsi"/>
                <w:spacing w:val="8"/>
                <w:sz w:val="20"/>
              </w:rPr>
              <w:t>Estimativa de custos</w:t>
            </w:r>
          </w:p>
        </w:tc>
        <w:tc>
          <w:tcPr>
            <w:tcW w:w="2578" w:type="dxa"/>
            <w:vAlign w:val="center"/>
          </w:tcPr>
          <w:p>
            <w:pPr>
              <w:spacing w:after="0" w:line="240" w:lineRule="auto"/>
              <w:jc w:val="center"/>
              <w:rPr>
                <w:rFonts w:cstheme="minorHAnsi"/>
                <w:spacing w:val="8"/>
                <w:sz w:val="20"/>
              </w:rPr>
            </w:pPr>
            <w:r>
              <w:rPr>
                <w:rFonts w:cstheme="minorHAnsi"/>
                <w:spacing w:val="8"/>
                <w:sz w:val="20"/>
              </w:rPr>
              <w:t>Adequação do valor proposto na manifestação, com o valor de referência contido neste edital</w:t>
            </w:r>
          </w:p>
        </w:tc>
        <w:tc>
          <w:tcPr>
            <w:tcW w:w="1375" w:type="dxa"/>
            <w:vAlign w:val="center"/>
          </w:tcPr>
          <w:p>
            <w:pPr>
              <w:spacing w:after="0" w:line="240" w:lineRule="auto"/>
              <w:jc w:val="center"/>
              <w:rPr>
                <w:rFonts w:cstheme="minorHAnsi"/>
                <w:spacing w:val="8"/>
                <w:sz w:val="20"/>
              </w:rPr>
            </w:pPr>
            <w:r>
              <w:rPr>
                <w:rFonts w:cstheme="minorHAnsi"/>
                <w:spacing w:val="8"/>
                <w:sz w:val="20"/>
              </w:rPr>
              <w:t>Até 20 pontos</w:t>
            </w:r>
          </w:p>
        </w:tc>
        <w:tc>
          <w:tcPr>
            <w:tcW w:w="2339" w:type="dxa"/>
            <w:vAlign w:val="center"/>
          </w:tcPr>
          <w:p>
            <w:pPr>
              <w:spacing w:after="0" w:line="240" w:lineRule="auto"/>
              <w:jc w:val="center"/>
              <w:rPr>
                <w:rFonts w:cstheme="minorHAnsi"/>
                <w:spacing w:val="8"/>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10" w:type="dxa"/>
            <w:vAlign w:val="center"/>
          </w:tcPr>
          <w:p>
            <w:pPr>
              <w:spacing w:after="0" w:line="240" w:lineRule="auto"/>
              <w:jc w:val="center"/>
              <w:rPr>
                <w:rFonts w:cstheme="minorHAnsi"/>
                <w:spacing w:val="8"/>
                <w:sz w:val="20"/>
              </w:rPr>
            </w:pPr>
          </w:p>
        </w:tc>
        <w:tc>
          <w:tcPr>
            <w:tcW w:w="2578" w:type="dxa"/>
            <w:vAlign w:val="center"/>
          </w:tcPr>
          <w:p>
            <w:pPr>
              <w:spacing w:after="0" w:line="240" w:lineRule="auto"/>
              <w:jc w:val="center"/>
              <w:rPr>
                <w:rFonts w:cstheme="minorHAnsi"/>
                <w:spacing w:val="8"/>
                <w:sz w:val="20"/>
              </w:rPr>
            </w:pPr>
          </w:p>
        </w:tc>
        <w:tc>
          <w:tcPr>
            <w:tcW w:w="1375" w:type="dxa"/>
            <w:vAlign w:val="center"/>
          </w:tcPr>
          <w:p>
            <w:pPr>
              <w:spacing w:after="0" w:line="240" w:lineRule="auto"/>
              <w:jc w:val="center"/>
              <w:rPr>
                <w:rFonts w:hint="default" w:cstheme="minorHAnsi"/>
                <w:spacing w:val="8"/>
                <w:sz w:val="20"/>
                <w:lang w:val="pt-BR"/>
              </w:rPr>
            </w:pPr>
            <w:r>
              <w:rPr>
                <w:rFonts w:hint="default" w:cstheme="minorHAnsi"/>
                <w:spacing w:val="8"/>
                <w:sz w:val="20"/>
                <w:lang w:val="pt-BR"/>
              </w:rPr>
              <w:t>100</w:t>
            </w:r>
          </w:p>
        </w:tc>
        <w:tc>
          <w:tcPr>
            <w:tcW w:w="2339" w:type="dxa"/>
            <w:vAlign w:val="center"/>
          </w:tcPr>
          <w:p>
            <w:pPr>
              <w:spacing w:after="0" w:line="240" w:lineRule="auto"/>
              <w:jc w:val="both"/>
              <w:rPr>
                <w:rFonts w:hint="default" w:cstheme="minorHAnsi"/>
                <w:spacing w:val="8"/>
                <w:sz w:val="20"/>
                <w:lang w:val="pt-BR"/>
              </w:rPr>
            </w:pPr>
            <w:r>
              <w:rPr>
                <w:rFonts w:hint="default" w:cstheme="minorHAnsi"/>
                <w:spacing w:val="8"/>
                <w:sz w:val="20"/>
                <w:lang w:val="pt-BR"/>
              </w:rPr>
              <w:t xml:space="preserve">Total: </w:t>
            </w:r>
          </w:p>
        </w:tc>
      </w:tr>
    </w:tbl>
    <w:p/>
    <w:p/>
    <w:p>
      <w:pPr>
        <w:spacing w:after="0" w:line="360" w:lineRule="auto"/>
        <w:jc w:val="center"/>
        <w:rPr>
          <w:rFonts w:ascii="Arial" w:hAnsi="Arial" w:cs="Arial"/>
          <w:color w:val="auto"/>
          <w:spacing w:val="12"/>
          <w:sz w:val="22"/>
        </w:rPr>
      </w:pPr>
    </w:p>
    <w:p>
      <w:pPr>
        <w:spacing w:after="0" w:line="360" w:lineRule="auto"/>
        <w:jc w:val="center"/>
        <w:rPr>
          <w:rFonts w:ascii="Arial" w:hAnsi="Arial" w:cs="Arial"/>
          <w:color w:val="auto"/>
          <w:spacing w:val="12"/>
          <w:sz w:val="22"/>
        </w:rPr>
      </w:pPr>
    </w:p>
    <w:p>
      <w:pPr>
        <w:spacing w:after="0" w:line="360" w:lineRule="auto"/>
        <w:jc w:val="center"/>
        <w:rPr>
          <w:rFonts w:ascii="Arial" w:hAnsi="Arial" w:cs="Arial"/>
          <w:color w:val="auto"/>
          <w:spacing w:val="12"/>
          <w:sz w:val="22"/>
        </w:rPr>
      </w:pPr>
    </w:p>
    <w:p>
      <w:pPr>
        <w:widowControl/>
        <w:spacing w:after="0" w:line="360" w:lineRule="auto"/>
        <w:jc w:val="center"/>
        <w:rPr>
          <w:rFonts w:ascii="Arial" w:hAnsi="Arial" w:cs="Arial"/>
          <w:color w:val="auto"/>
          <w:sz w:val="22"/>
        </w:rPr>
      </w:pPr>
      <w:bookmarkStart w:id="0" w:name="11"/>
      <w:bookmarkEnd w:id="0"/>
    </w:p>
    <w:p>
      <w:pPr>
        <w:widowControl/>
        <w:spacing w:after="0" w:line="360" w:lineRule="auto"/>
        <w:jc w:val="center"/>
        <w:rPr>
          <w:rFonts w:hint="default" w:ascii="Arial" w:hAnsi="Arial" w:cs="Arial"/>
          <w:b/>
          <w:bCs/>
          <w:color w:val="auto"/>
          <w:sz w:val="22"/>
          <w:lang w:val="pt-BR"/>
        </w:rPr>
      </w:pPr>
      <w:r>
        <w:rPr>
          <w:rFonts w:ascii="Arial" w:hAnsi="Arial" w:cs="Arial"/>
          <w:b/>
          <w:bCs/>
          <w:color w:val="auto"/>
          <w:sz w:val="22"/>
        </w:rPr>
        <w:t>ANEXO II</w:t>
      </w:r>
    </w:p>
    <w:p>
      <w:pPr>
        <w:pStyle w:val="7"/>
      </w:pPr>
      <w:r>
        <w:t>PLANO</w:t>
      </w:r>
      <w:r>
        <w:rPr>
          <w:spacing w:val="-1"/>
        </w:rPr>
        <w:t xml:space="preserve"> </w:t>
      </w:r>
      <w:r>
        <w:t>DE</w:t>
      </w:r>
      <w:r>
        <w:rPr>
          <w:spacing w:val="-4"/>
        </w:rPr>
        <w:t xml:space="preserve"> </w:t>
      </w:r>
      <w:r>
        <w:t>TRABALHO</w:t>
      </w:r>
    </w:p>
    <w:p>
      <w:pPr>
        <w:spacing w:before="4" w:after="0" w:line="240" w:lineRule="auto"/>
        <w:rPr>
          <w:i/>
          <w:sz w:val="12"/>
        </w:rPr>
      </w:pPr>
    </w:p>
    <w:tbl>
      <w:tblPr>
        <w:tblStyle w:val="4"/>
        <w:tblW w:w="9602" w:type="dxa"/>
        <w:tblInd w:w="126"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0" w:type="dxa"/>
          <w:bottom w:w="0" w:type="dxa"/>
          <w:right w:w="0" w:type="dxa"/>
        </w:tblCellMar>
      </w:tblPr>
      <w:tblGrid>
        <w:gridCol w:w="2"/>
        <w:gridCol w:w="281"/>
        <w:gridCol w:w="1636"/>
        <w:gridCol w:w="134"/>
        <w:gridCol w:w="152"/>
        <w:gridCol w:w="301"/>
        <w:gridCol w:w="1911"/>
        <w:gridCol w:w="85"/>
        <w:gridCol w:w="875"/>
        <w:gridCol w:w="518"/>
        <w:gridCol w:w="225"/>
        <w:gridCol w:w="857"/>
        <w:gridCol w:w="185"/>
        <w:gridCol w:w="2440"/>
      </w:tblGrid>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79" w:hRule="atLeast"/>
        </w:trPr>
        <w:tc>
          <w:tcPr>
            <w:tcW w:w="9602" w:type="dxa"/>
            <w:gridSpan w:val="14"/>
            <w:tcBorders>
              <w:right w:val="single" w:color="CCCCCC" w:sz="4" w:space="0"/>
            </w:tcBorders>
          </w:tcPr>
          <w:p>
            <w:pPr>
              <w:pStyle w:val="18"/>
              <w:spacing w:before="1" w:line="271" w:lineRule="exact"/>
              <w:ind w:left="-1"/>
              <w:rPr>
                <w:b/>
                <w:sz w:val="24"/>
              </w:rPr>
            </w:pPr>
            <w:r>
              <w:rPr>
                <w:b/>
                <w:sz w:val="24"/>
              </w:rPr>
              <w:t>1.</w:t>
            </w:r>
            <w:r>
              <w:rPr>
                <w:b/>
                <w:spacing w:val="-7"/>
                <w:sz w:val="24"/>
              </w:rPr>
              <w:t xml:space="preserve"> </w:t>
            </w:r>
            <w:r>
              <w:rPr>
                <w:b/>
                <w:sz w:val="24"/>
              </w:rPr>
              <w:t>DADOS</w:t>
            </w:r>
            <w:r>
              <w:rPr>
                <w:b/>
                <w:spacing w:val="-2"/>
                <w:sz w:val="24"/>
              </w:rPr>
              <w:t xml:space="preserve"> </w:t>
            </w:r>
            <w:r>
              <w:rPr>
                <w:b/>
                <w:sz w:val="24"/>
              </w:rPr>
              <w:t>CADASTRAIS:</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96" w:hRule="atLeast"/>
        </w:trPr>
        <w:tc>
          <w:tcPr>
            <w:tcW w:w="5895" w:type="dxa"/>
            <w:gridSpan w:val="10"/>
          </w:tcPr>
          <w:p>
            <w:pPr>
              <w:pStyle w:val="18"/>
              <w:spacing w:line="241" w:lineRule="exact"/>
              <w:ind w:left="38"/>
              <w:rPr>
                <w:sz w:val="20"/>
              </w:rPr>
            </w:pPr>
            <w:r>
              <w:rPr>
                <w:sz w:val="20"/>
              </w:rPr>
              <w:t>NOME</w:t>
            </w:r>
            <w:r>
              <w:rPr>
                <w:spacing w:val="-2"/>
                <w:sz w:val="20"/>
              </w:rPr>
              <w:t xml:space="preserve"> </w:t>
            </w:r>
            <w:r>
              <w:rPr>
                <w:sz w:val="20"/>
              </w:rPr>
              <w:t>DA INSTITUIÇÃO:</w:t>
            </w:r>
          </w:p>
        </w:tc>
        <w:tc>
          <w:tcPr>
            <w:tcW w:w="3707" w:type="dxa"/>
            <w:gridSpan w:val="4"/>
          </w:tcPr>
          <w:p>
            <w:pPr>
              <w:pStyle w:val="18"/>
              <w:spacing w:line="241" w:lineRule="exact"/>
              <w:ind w:left="80"/>
              <w:rPr>
                <w:sz w:val="20"/>
              </w:rPr>
            </w:pPr>
            <w:r>
              <w:rPr>
                <w:sz w:val="20"/>
              </w:rPr>
              <w:t>CNPJ:</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96" w:hRule="atLeast"/>
        </w:trPr>
        <w:tc>
          <w:tcPr>
            <w:tcW w:w="5895" w:type="dxa"/>
            <w:gridSpan w:val="10"/>
          </w:tcPr>
          <w:p>
            <w:pPr>
              <w:pStyle w:val="18"/>
              <w:spacing w:line="241" w:lineRule="exact"/>
              <w:ind w:left="38"/>
              <w:rPr>
                <w:rFonts w:hint="default"/>
                <w:sz w:val="20"/>
                <w:lang w:val="pt-BR"/>
              </w:rPr>
            </w:pPr>
            <w:r>
              <w:rPr>
                <w:rFonts w:hint="default"/>
                <w:sz w:val="20"/>
                <w:lang w:val="pt-BR"/>
              </w:rPr>
              <w:t xml:space="preserve">NÚMERO CEBAS: </w:t>
            </w:r>
          </w:p>
        </w:tc>
        <w:tc>
          <w:tcPr>
            <w:tcW w:w="3707" w:type="dxa"/>
            <w:gridSpan w:val="4"/>
          </w:tcPr>
          <w:p>
            <w:pPr>
              <w:pStyle w:val="18"/>
              <w:spacing w:line="241" w:lineRule="exact"/>
              <w:ind w:left="80"/>
              <w:rPr>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873" w:hRule="atLeast"/>
        </w:trPr>
        <w:tc>
          <w:tcPr>
            <w:tcW w:w="9602" w:type="dxa"/>
            <w:gridSpan w:val="14"/>
          </w:tcPr>
          <w:p>
            <w:pPr>
              <w:pStyle w:val="18"/>
              <w:spacing w:line="241" w:lineRule="exact"/>
              <w:ind w:left="38"/>
              <w:rPr>
                <w:sz w:val="20"/>
              </w:rPr>
            </w:pPr>
            <w:r>
              <w:rPr>
                <w:sz w:val="20"/>
              </w:rPr>
              <w:t>TIPO</w:t>
            </w:r>
            <w:r>
              <w:rPr>
                <w:spacing w:val="-5"/>
                <w:sz w:val="20"/>
              </w:rPr>
              <w:t xml:space="preserve"> </w:t>
            </w:r>
            <w:r>
              <w:rPr>
                <w:sz w:val="20"/>
              </w:rPr>
              <w:t>DE</w:t>
            </w:r>
            <w:r>
              <w:rPr>
                <w:spacing w:val="-3"/>
                <w:sz w:val="20"/>
              </w:rPr>
              <w:t xml:space="preserve"> </w:t>
            </w:r>
            <w:r>
              <w:rPr>
                <w:sz w:val="20"/>
              </w:rPr>
              <w:t>ORGANIZAÇÃO</w:t>
            </w:r>
            <w:r>
              <w:rPr>
                <w:spacing w:val="-4"/>
                <w:sz w:val="20"/>
              </w:rPr>
              <w:t xml:space="preserve"> </w:t>
            </w:r>
            <w:r>
              <w:rPr>
                <w:sz w:val="20"/>
              </w:rPr>
              <w:t>DA</w:t>
            </w:r>
            <w:r>
              <w:rPr>
                <w:spacing w:val="-2"/>
                <w:sz w:val="20"/>
              </w:rPr>
              <w:t xml:space="preserve"> </w:t>
            </w:r>
            <w:r>
              <w:rPr>
                <w:sz w:val="20"/>
              </w:rPr>
              <w:t>SOCIEDADE</w:t>
            </w:r>
            <w:r>
              <w:rPr>
                <w:spacing w:val="1"/>
                <w:sz w:val="20"/>
              </w:rPr>
              <w:t xml:space="preserve"> </w:t>
            </w:r>
            <w:r>
              <w:rPr>
                <w:sz w:val="20"/>
              </w:rPr>
              <w:t>CIVIL:</w:t>
            </w:r>
          </w:p>
          <w:p>
            <w:pPr>
              <w:pStyle w:val="18"/>
              <w:tabs>
                <w:tab w:val="left" w:pos="2066"/>
                <w:tab w:val="left" w:pos="3533"/>
              </w:tabs>
              <w:spacing w:before="1" w:line="228" w:lineRule="exact"/>
              <w:ind w:left="38"/>
              <w:rPr>
                <w:sz w:val="20"/>
              </w:rPr>
            </w:pPr>
            <w:r>
              <w:rPr>
                <w:sz w:val="20"/>
              </w:rPr>
              <w:t>(</w:t>
            </w:r>
            <w:r>
              <w:rPr>
                <w:spacing w:val="45"/>
                <w:sz w:val="20"/>
              </w:rPr>
              <w:t xml:space="preserve"> </w:t>
            </w:r>
            <w:r>
              <w:rPr>
                <w:sz w:val="20"/>
              </w:rPr>
              <w:t>)Sem</w:t>
            </w:r>
            <w:r>
              <w:rPr>
                <w:spacing w:val="4"/>
                <w:sz w:val="20"/>
              </w:rPr>
              <w:t xml:space="preserve"> </w:t>
            </w:r>
            <w:r>
              <w:rPr>
                <w:sz w:val="20"/>
              </w:rPr>
              <w:t>Fins</w:t>
            </w:r>
            <w:r>
              <w:rPr>
                <w:spacing w:val="-6"/>
                <w:sz w:val="20"/>
              </w:rPr>
              <w:t xml:space="preserve"> </w:t>
            </w:r>
            <w:r>
              <w:rPr>
                <w:sz w:val="20"/>
              </w:rPr>
              <w:t>Lucrativos</w:t>
            </w:r>
            <w:r>
              <w:rPr>
                <w:sz w:val="20"/>
              </w:rPr>
              <w:tab/>
            </w:r>
            <w:r>
              <w:rPr>
                <w:sz w:val="20"/>
              </w:rPr>
              <w:t>(</w:t>
            </w:r>
            <w:r>
              <w:rPr>
                <w:spacing w:val="42"/>
                <w:sz w:val="20"/>
              </w:rPr>
              <w:t xml:space="preserve"> </w:t>
            </w:r>
            <w:r>
              <w:rPr>
                <w:sz w:val="20"/>
              </w:rPr>
              <w:t>)Cooperativa</w:t>
            </w:r>
            <w:r>
              <w:rPr>
                <w:sz w:val="20"/>
              </w:rPr>
              <w:tab/>
            </w:r>
            <w:r>
              <w:rPr>
                <w:sz w:val="20"/>
              </w:rPr>
              <w:t>(</w:t>
            </w:r>
            <w:r>
              <w:rPr>
                <w:spacing w:val="41"/>
                <w:sz w:val="20"/>
              </w:rPr>
              <w:t xml:space="preserve"> </w:t>
            </w:r>
            <w:r>
              <w:rPr>
                <w:sz w:val="20"/>
              </w:rPr>
              <w:t>)Religiosa</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861" w:hRule="atLeast"/>
        </w:trPr>
        <w:tc>
          <w:tcPr>
            <w:tcW w:w="2053" w:type="dxa"/>
            <w:gridSpan w:val="4"/>
            <w:tcBorders>
              <w:right w:val="single" w:color="auto" w:sz="4" w:space="0"/>
            </w:tcBorders>
          </w:tcPr>
          <w:p>
            <w:pPr>
              <w:pStyle w:val="18"/>
              <w:tabs>
                <w:tab w:val="left" w:pos="2066"/>
                <w:tab w:val="left" w:pos="3533"/>
              </w:tabs>
              <w:spacing w:before="1" w:line="228" w:lineRule="exact"/>
              <w:ind w:left="38"/>
              <w:rPr>
                <w:rFonts w:hint="default"/>
                <w:sz w:val="20"/>
                <w:lang w:val="pt-BR"/>
              </w:rPr>
            </w:pPr>
            <w:r>
              <w:rPr>
                <w:rFonts w:hint="default"/>
                <w:sz w:val="20"/>
                <w:lang w:val="pt-BR"/>
              </w:rPr>
              <w:t>Nº DA CONTA CORRENTE</w:t>
            </w:r>
          </w:p>
          <w:p>
            <w:pPr>
              <w:pStyle w:val="18"/>
              <w:tabs>
                <w:tab w:val="left" w:pos="2066"/>
                <w:tab w:val="left" w:pos="3533"/>
              </w:tabs>
              <w:spacing w:before="1" w:line="228" w:lineRule="exact"/>
              <w:ind w:left="38"/>
              <w:rPr>
                <w:rFonts w:hint="default"/>
                <w:sz w:val="20"/>
                <w:lang w:val="pt-BR"/>
              </w:rPr>
            </w:pPr>
            <w:r>
              <w:rPr>
                <w:rFonts w:hint="default"/>
                <w:sz w:val="20"/>
                <w:lang w:val="pt-BR"/>
              </w:rPr>
              <w:t xml:space="preserve"> </w:t>
            </w:r>
          </w:p>
        </w:tc>
        <w:tc>
          <w:tcPr>
            <w:tcW w:w="2364" w:type="dxa"/>
            <w:gridSpan w:val="3"/>
            <w:tcBorders>
              <w:left w:val="single" w:color="auto" w:sz="4" w:space="0"/>
              <w:right w:val="single" w:color="auto" w:sz="4" w:space="0"/>
            </w:tcBorders>
          </w:tcPr>
          <w:p>
            <w:pPr>
              <w:pStyle w:val="18"/>
              <w:tabs>
                <w:tab w:val="left" w:pos="2066"/>
                <w:tab w:val="left" w:pos="3533"/>
              </w:tabs>
              <w:spacing w:before="1" w:line="228" w:lineRule="exact"/>
              <w:ind w:left="38"/>
              <w:rPr>
                <w:rFonts w:hint="default"/>
                <w:sz w:val="20"/>
                <w:lang w:val="pt-BR"/>
              </w:rPr>
            </w:pPr>
            <w:r>
              <w:rPr>
                <w:rFonts w:hint="default"/>
                <w:sz w:val="20"/>
                <w:lang w:val="pt-BR"/>
              </w:rPr>
              <w:t>COD. DO BANCO</w:t>
            </w:r>
          </w:p>
        </w:tc>
        <w:tc>
          <w:tcPr>
            <w:tcW w:w="1703" w:type="dxa"/>
            <w:gridSpan w:val="4"/>
            <w:tcBorders>
              <w:left w:val="single" w:color="auto" w:sz="4" w:space="0"/>
              <w:right w:val="single" w:color="auto" w:sz="4" w:space="0"/>
            </w:tcBorders>
          </w:tcPr>
          <w:p>
            <w:pPr>
              <w:pStyle w:val="18"/>
              <w:tabs>
                <w:tab w:val="left" w:pos="2066"/>
                <w:tab w:val="left" w:pos="3533"/>
              </w:tabs>
              <w:spacing w:before="1" w:line="228" w:lineRule="exact"/>
              <w:ind w:left="38"/>
              <w:rPr>
                <w:rFonts w:hint="default"/>
                <w:sz w:val="20"/>
                <w:lang w:val="pt-BR"/>
              </w:rPr>
            </w:pPr>
            <w:r>
              <w:rPr>
                <w:rFonts w:hint="default"/>
                <w:sz w:val="20"/>
                <w:lang w:val="pt-BR"/>
              </w:rPr>
              <w:t xml:space="preserve">Nº DA AGÊNCIA </w:t>
            </w:r>
          </w:p>
        </w:tc>
        <w:tc>
          <w:tcPr>
            <w:tcW w:w="3482" w:type="dxa"/>
            <w:gridSpan w:val="3"/>
            <w:tcBorders>
              <w:left w:val="single" w:color="auto" w:sz="4" w:space="0"/>
            </w:tcBorders>
          </w:tcPr>
          <w:p>
            <w:pPr>
              <w:pStyle w:val="18"/>
              <w:tabs>
                <w:tab w:val="left" w:pos="2066"/>
                <w:tab w:val="left" w:pos="3533"/>
              </w:tabs>
              <w:spacing w:before="1" w:line="228" w:lineRule="exact"/>
              <w:ind w:left="38"/>
              <w:rPr>
                <w:rFonts w:hint="default"/>
                <w:sz w:val="20"/>
                <w:lang w:val="pt-BR"/>
              </w:rPr>
            </w:pPr>
            <w:r>
              <w:rPr>
                <w:rFonts w:hint="default"/>
                <w:sz w:val="20"/>
                <w:lang w:val="pt-BR"/>
              </w:rPr>
              <w:t xml:space="preserve">PRAÇA DE PAGAMENTO </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91" w:hRule="atLeast"/>
        </w:trPr>
        <w:tc>
          <w:tcPr>
            <w:tcW w:w="9602" w:type="dxa"/>
            <w:gridSpan w:val="14"/>
          </w:tcPr>
          <w:p>
            <w:pPr>
              <w:pStyle w:val="18"/>
              <w:spacing w:line="241" w:lineRule="exact"/>
              <w:ind w:left="38"/>
              <w:rPr>
                <w:sz w:val="20"/>
              </w:rPr>
            </w:pPr>
            <w:r>
              <w:rPr>
                <w:sz w:val="20"/>
              </w:rPr>
              <w:t>ENDEREÇO: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96" w:hRule="atLeast"/>
        </w:trPr>
        <w:tc>
          <w:tcPr>
            <w:tcW w:w="2506" w:type="dxa"/>
            <w:gridSpan w:val="6"/>
          </w:tcPr>
          <w:p>
            <w:pPr>
              <w:pStyle w:val="18"/>
              <w:spacing w:line="241" w:lineRule="exact"/>
              <w:ind w:left="38"/>
              <w:rPr>
                <w:sz w:val="20"/>
              </w:rPr>
            </w:pPr>
            <w:r>
              <w:rPr>
                <w:sz w:val="20"/>
              </w:rPr>
              <w:t>BAIRRO:</w:t>
            </w:r>
          </w:p>
        </w:tc>
        <w:tc>
          <w:tcPr>
            <w:tcW w:w="3389" w:type="dxa"/>
            <w:gridSpan w:val="4"/>
          </w:tcPr>
          <w:p>
            <w:pPr>
              <w:pStyle w:val="18"/>
              <w:spacing w:line="241" w:lineRule="exact"/>
              <w:ind w:left="37"/>
              <w:rPr>
                <w:sz w:val="20"/>
              </w:rPr>
            </w:pPr>
            <w:r>
              <w:rPr>
                <w:sz w:val="20"/>
              </w:rPr>
              <w:t>CIDADE:</w:t>
            </w:r>
          </w:p>
        </w:tc>
        <w:tc>
          <w:tcPr>
            <w:tcW w:w="1267" w:type="dxa"/>
            <w:gridSpan w:val="3"/>
          </w:tcPr>
          <w:p>
            <w:pPr>
              <w:pStyle w:val="18"/>
              <w:spacing w:line="241" w:lineRule="exact"/>
              <w:ind w:left="32"/>
              <w:rPr>
                <w:sz w:val="20"/>
              </w:rPr>
            </w:pPr>
            <w:r>
              <w:rPr>
                <w:sz w:val="20"/>
              </w:rPr>
              <w:t>U.F.</w:t>
            </w:r>
          </w:p>
        </w:tc>
        <w:tc>
          <w:tcPr>
            <w:tcW w:w="2440" w:type="dxa"/>
          </w:tcPr>
          <w:p>
            <w:pPr>
              <w:pStyle w:val="18"/>
              <w:spacing w:line="241" w:lineRule="exact"/>
              <w:ind w:left="36"/>
              <w:rPr>
                <w:sz w:val="20"/>
              </w:rPr>
            </w:pPr>
            <w:r>
              <w:rPr>
                <w:sz w:val="20"/>
              </w:rPr>
              <w:t>CEP:</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96" w:hRule="atLeast"/>
        </w:trPr>
        <w:tc>
          <w:tcPr>
            <w:tcW w:w="4502" w:type="dxa"/>
            <w:gridSpan w:val="8"/>
          </w:tcPr>
          <w:p>
            <w:pPr>
              <w:pStyle w:val="18"/>
              <w:spacing w:line="241" w:lineRule="exact"/>
              <w:ind w:left="38"/>
              <w:rPr>
                <w:rFonts w:hint="default"/>
                <w:sz w:val="20"/>
                <w:lang w:val="pt-BR"/>
              </w:rPr>
            </w:pPr>
            <w:r>
              <w:rPr>
                <w:sz w:val="20"/>
              </w:rPr>
              <w:t>E-MAIL</w:t>
            </w:r>
            <w:r>
              <w:rPr>
                <w:rFonts w:hint="default"/>
                <w:sz w:val="20"/>
                <w:lang w:val="pt-BR"/>
              </w:rPr>
              <w:t>:</w:t>
            </w:r>
          </w:p>
        </w:tc>
        <w:tc>
          <w:tcPr>
            <w:tcW w:w="5100" w:type="dxa"/>
            <w:gridSpan w:val="6"/>
          </w:tcPr>
          <w:p>
            <w:pPr>
              <w:pStyle w:val="18"/>
              <w:spacing w:line="241" w:lineRule="exact"/>
              <w:ind w:left="32"/>
              <w:rPr>
                <w:sz w:val="20"/>
              </w:rPr>
            </w:pPr>
            <w:r>
              <w:rPr>
                <w:sz w:val="20"/>
              </w:rPr>
              <w:t>TELEFONE:</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96" w:hRule="atLeast"/>
        </w:trPr>
        <w:tc>
          <w:tcPr>
            <w:tcW w:w="6120" w:type="dxa"/>
            <w:gridSpan w:val="11"/>
          </w:tcPr>
          <w:p>
            <w:pPr>
              <w:pStyle w:val="18"/>
              <w:spacing w:line="241" w:lineRule="exact"/>
              <w:ind w:left="38"/>
              <w:rPr>
                <w:sz w:val="20"/>
              </w:rPr>
            </w:pPr>
            <w:r>
              <w:rPr>
                <w:sz w:val="20"/>
              </w:rPr>
              <w:t>NOME</w:t>
            </w:r>
            <w:r>
              <w:rPr>
                <w:spacing w:val="-2"/>
                <w:sz w:val="20"/>
              </w:rPr>
              <w:t xml:space="preserve"> </w:t>
            </w:r>
            <w:r>
              <w:rPr>
                <w:sz w:val="20"/>
              </w:rPr>
              <w:t>DO</w:t>
            </w:r>
            <w:r>
              <w:rPr>
                <w:spacing w:val="-2"/>
                <w:sz w:val="20"/>
              </w:rPr>
              <w:t xml:space="preserve"> </w:t>
            </w:r>
            <w:r>
              <w:rPr>
                <w:sz w:val="20"/>
              </w:rPr>
              <w:t>DIRIGENTE</w:t>
            </w:r>
            <w:r>
              <w:rPr>
                <w:spacing w:val="-2"/>
                <w:sz w:val="20"/>
              </w:rPr>
              <w:t xml:space="preserve"> </w:t>
            </w:r>
            <w:r>
              <w:rPr>
                <w:sz w:val="20"/>
              </w:rPr>
              <w:t>RESPONSÁVEL:</w:t>
            </w:r>
          </w:p>
        </w:tc>
        <w:tc>
          <w:tcPr>
            <w:tcW w:w="3482" w:type="dxa"/>
            <w:gridSpan w:val="3"/>
          </w:tcPr>
          <w:p>
            <w:pPr>
              <w:pStyle w:val="18"/>
              <w:spacing w:line="241" w:lineRule="exact"/>
              <w:ind w:left="36"/>
              <w:rPr>
                <w:sz w:val="20"/>
              </w:rPr>
            </w:pPr>
            <w:r>
              <w:rPr>
                <w:sz w:val="20"/>
              </w:rPr>
              <w:t>CPF:</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734" w:hRule="atLeast"/>
        </w:trPr>
        <w:tc>
          <w:tcPr>
            <w:tcW w:w="2506" w:type="dxa"/>
            <w:gridSpan w:val="6"/>
          </w:tcPr>
          <w:p>
            <w:pPr>
              <w:pStyle w:val="18"/>
              <w:spacing w:line="241" w:lineRule="exact"/>
              <w:ind w:left="38"/>
              <w:rPr>
                <w:sz w:val="20"/>
              </w:rPr>
            </w:pPr>
            <w:r>
              <w:rPr>
                <w:sz w:val="20"/>
              </w:rPr>
              <w:t>PERÍODO</w:t>
            </w:r>
            <w:r>
              <w:rPr>
                <w:spacing w:val="-3"/>
                <w:sz w:val="20"/>
              </w:rPr>
              <w:t xml:space="preserve"> </w:t>
            </w:r>
            <w:r>
              <w:rPr>
                <w:sz w:val="20"/>
              </w:rPr>
              <w:t>DE MANDATO:</w:t>
            </w:r>
          </w:p>
        </w:tc>
        <w:tc>
          <w:tcPr>
            <w:tcW w:w="3614" w:type="dxa"/>
            <w:gridSpan w:val="5"/>
          </w:tcPr>
          <w:p>
            <w:pPr>
              <w:pStyle w:val="18"/>
              <w:ind w:left="37" w:right="-7" w:rightChars="0"/>
              <w:rPr>
                <w:rFonts w:hint="default"/>
                <w:sz w:val="20"/>
                <w:lang w:val="pt-BR"/>
              </w:rPr>
            </w:pPr>
            <w:r>
              <w:rPr>
                <w:sz w:val="18"/>
                <w:szCs w:val="18"/>
              </w:rPr>
              <w:t>CARTEIRA DE IDENTIDADE/ÓRGÃO</w:t>
            </w:r>
            <w:r>
              <w:rPr>
                <w:rFonts w:hint="default"/>
                <w:sz w:val="18"/>
                <w:szCs w:val="18"/>
                <w:lang w:val="pt-BR"/>
              </w:rPr>
              <w:t xml:space="preserve"> EXPEDITOR</w:t>
            </w:r>
          </w:p>
        </w:tc>
        <w:tc>
          <w:tcPr>
            <w:tcW w:w="3482" w:type="dxa"/>
            <w:gridSpan w:val="3"/>
          </w:tcPr>
          <w:p>
            <w:pPr>
              <w:pStyle w:val="18"/>
              <w:spacing w:line="241" w:lineRule="exact"/>
              <w:ind w:left="36"/>
              <w:rPr>
                <w:sz w:val="20"/>
              </w:rPr>
            </w:pPr>
            <w:r>
              <w:rPr>
                <w:sz w:val="20"/>
              </w:rPr>
              <w:t>CARGO: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565" w:hRule="atLeast"/>
        </w:trPr>
        <w:tc>
          <w:tcPr>
            <w:tcW w:w="6120" w:type="dxa"/>
            <w:gridSpan w:val="11"/>
          </w:tcPr>
          <w:p>
            <w:pPr>
              <w:pStyle w:val="18"/>
              <w:spacing w:before="1"/>
              <w:ind w:left="38"/>
              <w:rPr>
                <w:sz w:val="20"/>
              </w:rPr>
            </w:pPr>
            <w:r>
              <w:rPr>
                <w:sz w:val="20"/>
              </w:rPr>
              <w:t>ENDEREÇO:</w:t>
            </w:r>
          </w:p>
        </w:tc>
        <w:tc>
          <w:tcPr>
            <w:tcW w:w="3482" w:type="dxa"/>
            <w:gridSpan w:val="3"/>
          </w:tcPr>
          <w:p>
            <w:pPr>
              <w:pStyle w:val="18"/>
              <w:spacing w:before="1"/>
              <w:ind w:left="36"/>
              <w:rPr>
                <w:sz w:val="20"/>
              </w:rPr>
            </w:pPr>
            <w:r>
              <w:rPr>
                <w:sz w:val="20"/>
              </w:rPr>
              <w:t>CEP:</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565" w:hRule="atLeast"/>
        </w:trPr>
        <w:tc>
          <w:tcPr>
            <w:tcW w:w="6120" w:type="dxa"/>
            <w:gridSpan w:val="11"/>
          </w:tcPr>
          <w:p>
            <w:pPr>
              <w:pStyle w:val="18"/>
              <w:spacing w:before="1"/>
              <w:ind w:left="38"/>
              <w:rPr>
                <w:rFonts w:hint="default"/>
                <w:sz w:val="20"/>
                <w:lang w:val="pt-BR"/>
              </w:rPr>
            </w:pPr>
            <w:r>
              <w:rPr>
                <w:rFonts w:hint="default"/>
                <w:sz w:val="20"/>
                <w:lang w:val="pt-BR"/>
              </w:rPr>
              <w:t xml:space="preserve">EMAIL: </w:t>
            </w:r>
          </w:p>
        </w:tc>
        <w:tc>
          <w:tcPr>
            <w:tcW w:w="3482" w:type="dxa"/>
            <w:gridSpan w:val="3"/>
          </w:tcPr>
          <w:p>
            <w:pPr>
              <w:pStyle w:val="18"/>
              <w:spacing w:before="1"/>
              <w:ind w:left="36"/>
              <w:rPr>
                <w:rFonts w:hint="default"/>
                <w:sz w:val="20"/>
                <w:lang w:val="pt-BR"/>
              </w:rPr>
            </w:pPr>
            <w:r>
              <w:rPr>
                <w:rFonts w:hint="default"/>
                <w:sz w:val="20"/>
                <w:lang w:val="pt-BR"/>
              </w:rPr>
              <w:t xml:space="preserve">FONE: </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564" w:hRule="atLeast"/>
        </w:trPr>
        <w:tc>
          <w:tcPr>
            <w:tcW w:w="5377" w:type="dxa"/>
            <w:gridSpan w:val="9"/>
          </w:tcPr>
          <w:p>
            <w:pPr>
              <w:pStyle w:val="18"/>
              <w:spacing w:before="1" w:line="276" w:lineRule="exact"/>
              <w:ind w:left="-1"/>
              <w:rPr>
                <w:b/>
                <w:sz w:val="24"/>
              </w:rPr>
            </w:pPr>
            <w:r>
              <w:rPr>
                <w:b/>
                <w:sz w:val="24"/>
              </w:rPr>
              <w:t>2.</w:t>
            </w:r>
            <w:r>
              <w:rPr>
                <w:b/>
                <w:spacing w:val="-5"/>
                <w:sz w:val="24"/>
              </w:rPr>
              <w:t xml:space="preserve"> </w:t>
            </w:r>
            <w:r>
              <w:rPr>
                <w:b/>
                <w:sz w:val="24"/>
              </w:rPr>
              <w:t>PROPOSTA</w:t>
            </w:r>
            <w:r>
              <w:rPr>
                <w:b/>
                <w:spacing w:val="-4"/>
                <w:sz w:val="24"/>
              </w:rPr>
              <w:t xml:space="preserve"> </w:t>
            </w:r>
            <w:r>
              <w:rPr>
                <w:b/>
                <w:sz w:val="24"/>
              </w:rPr>
              <w:t>DE</w:t>
            </w:r>
            <w:r>
              <w:rPr>
                <w:b/>
                <w:spacing w:val="-4"/>
                <w:sz w:val="24"/>
              </w:rPr>
              <w:t xml:space="preserve"> </w:t>
            </w:r>
            <w:r>
              <w:rPr>
                <w:b/>
                <w:sz w:val="24"/>
              </w:rPr>
              <w:t>TRABALHO:</w:t>
            </w:r>
          </w:p>
        </w:tc>
        <w:tc>
          <w:tcPr>
            <w:tcW w:w="4225" w:type="dxa"/>
            <w:gridSpan w:val="5"/>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427" w:hRule="atLeast"/>
        </w:trPr>
        <w:tc>
          <w:tcPr>
            <w:tcW w:w="5377" w:type="dxa"/>
            <w:gridSpan w:val="9"/>
            <w:vMerge w:val="restart"/>
          </w:tcPr>
          <w:p>
            <w:pPr>
              <w:pStyle w:val="18"/>
              <w:spacing w:line="241" w:lineRule="exact"/>
              <w:ind w:left="38"/>
              <w:rPr>
                <w:sz w:val="20"/>
              </w:rPr>
            </w:pPr>
            <w:r>
              <w:rPr>
                <w:sz w:val="20"/>
              </w:rPr>
              <w:t>NOME DO</w:t>
            </w:r>
            <w:r>
              <w:rPr>
                <w:spacing w:val="-2"/>
                <w:sz w:val="20"/>
              </w:rPr>
              <w:t xml:space="preserve"> </w:t>
            </w:r>
            <w:r>
              <w:rPr>
                <w:sz w:val="20"/>
              </w:rPr>
              <w:t>PROJETO:</w:t>
            </w:r>
          </w:p>
        </w:tc>
        <w:tc>
          <w:tcPr>
            <w:tcW w:w="4225" w:type="dxa"/>
            <w:gridSpan w:val="5"/>
          </w:tcPr>
          <w:p>
            <w:pPr>
              <w:pStyle w:val="18"/>
              <w:spacing w:line="220" w:lineRule="exact"/>
              <w:ind w:left="912"/>
              <w:rPr>
                <w:sz w:val="20"/>
              </w:rPr>
            </w:pPr>
            <w:r>
              <w:rPr>
                <w:sz w:val="20"/>
              </w:rPr>
              <w:t>PRAZO</w:t>
            </w:r>
            <w:r>
              <w:rPr>
                <w:spacing w:val="-2"/>
                <w:sz w:val="20"/>
              </w:rPr>
              <w:t xml:space="preserve"> </w:t>
            </w:r>
            <w:r>
              <w:rPr>
                <w:sz w:val="20"/>
              </w:rPr>
              <w:t>DE</w:t>
            </w:r>
            <w:r>
              <w:rPr>
                <w:spacing w:val="-4"/>
                <w:sz w:val="20"/>
              </w:rPr>
              <w:t xml:space="preserve"> </w:t>
            </w:r>
            <w:r>
              <w:rPr>
                <w:sz w:val="20"/>
              </w:rPr>
              <w:t>EXECUÇÃO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1476" w:hRule="atLeast"/>
        </w:trPr>
        <w:tc>
          <w:tcPr>
            <w:tcW w:w="5377" w:type="dxa"/>
            <w:gridSpan w:val="9"/>
            <w:vMerge w:val="continue"/>
            <w:tcBorders>
              <w:top w:val="nil"/>
            </w:tcBorders>
          </w:tcPr>
          <w:p>
            <w:pPr>
              <w:rPr>
                <w:sz w:val="2"/>
                <w:szCs w:val="2"/>
              </w:rPr>
            </w:pPr>
          </w:p>
        </w:tc>
        <w:tc>
          <w:tcPr>
            <w:tcW w:w="1600" w:type="dxa"/>
            <w:gridSpan w:val="3"/>
          </w:tcPr>
          <w:p>
            <w:pPr>
              <w:pStyle w:val="18"/>
              <w:spacing w:before="1"/>
              <w:ind w:left="605" w:right="596"/>
              <w:jc w:val="center"/>
              <w:rPr>
                <w:sz w:val="20"/>
              </w:rPr>
            </w:pPr>
            <w:r>
              <w:rPr>
                <w:sz w:val="20"/>
              </w:rPr>
              <w:t>INÍCIO</w:t>
            </w:r>
          </w:p>
          <w:p>
            <w:pPr>
              <w:pStyle w:val="18"/>
              <w:spacing w:before="1"/>
              <w:ind w:left="0" w:leftChars="0" w:right="82" w:rightChars="0" w:hanging="4" w:firstLineChars="0"/>
              <w:jc w:val="center"/>
              <w:rPr>
                <w:rFonts w:hint="default"/>
                <w:sz w:val="20"/>
                <w:lang w:val="pt-BR"/>
              </w:rPr>
            </w:pPr>
            <w:r>
              <w:rPr>
                <w:rFonts w:hint="default"/>
                <w:sz w:val="11"/>
                <w:szCs w:val="11"/>
                <w:lang w:val="pt-BR"/>
              </w:rPr>
              <w:t xml:space="preserve">A PARTIR DA ASSINATURA DO TERMO DE COLABORAÇÃO </w:t>
            </w:r>
          </w:p>
        </w:tc>
        <w:tc>
          <w:tcPr>
            <w:tcW w:w="2625" w:type="dxa"/>
            <w:gridSpan w:val="2"/>
          </w:tcPr>
          <w:p>
            <w:pPr>
              <w:pStyle w:val="18"/>
              <w:spacing w:before="1"/>
              <w:ind w:left="542"/>
              <w:rPr>
                <w:sz w:val="20"/>
              </w:rPr>
            </w:pPr>
            <w:r>
              <w:rPr>
                <w:sz w:val="20"/>
              </w:rPr>
              <w:t>TÉRMINO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1124" w:hRule="atLeast"/>
        </w:trPr>
        <w:tc>
          <w:tcPr>
            <w:tcW w:w="9602" w:type="dxa"/>
            <w:gridSpan w:val="14"/>
          </w:tcPr>
          <w:p>
            <w:pPr>
              <w:pStyle w:val="18"/>
              <w:spacing w:before="1"/>
              <w:ind w:left="38"/>
              <w:rPr>
                <w:sz w:val="20"/>
              </w:rPr>
            </w:pPr>
            <w:r>
              <w:rPr>
                <w:sz w:val="20"/>
              </w:rPr>
              <w:t>PÚBLICO</w:t>
            </w:r>
            <w:r>
              <w:rPr>
                <w:spacing w:val="-2"/>
                <w:sz w:val="20"/>
              </w:rPr>
              <w:t xml:space="preserve"> </w:t>
            </w:r>
            <w:r>
              <w:rPr>
                <w:sz w:val="20"/>
              </w:rPr>
              <w:t>ALVO: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982" w:hRule="atLeast"/>
        </w:trPr>
        <w:tc>
          <w:tcPr>
            <w:tcW w:w="9602" w:type="dxa"/>
            <w:gridSpan w:val="14"/>
          </w:tcPr>
          <w:p>
            <w:pPr>
              <w:pStyle w:val="18"/>
              <w:spacing w:before="1"/>
              <w:ind w:left="38"/>
              <w:rPr>
                <w:sz w:val="20"/>
              </w:rPr>
            </w:pPr>
            <w:r>
              <w:rPr>
                <w:sz w:val="20"/>
              </w:rPr>
              <w:t>OBJETO</w:t>
            </w:r>
            <w:r>
              <w:rPr>
                <w:spacing w:val="-4"/>
                <w:sz w:val="20"/>
              </w:rPr>
              <w:t xml:space="preserve"> </w:t>
            </w:r>
            <w:r>
              <w:rPr>
                <w:sz w:val="20"/>
              </w:rPr>
              <w:t>DE</w:t>
            </w:r>
            <w:r>
              <w:rPr>
                <w:spacing w:val="-2"/>
                <w:sz w:val="20"/>
              </w:rPr>
              <w:t xml:space="preserve"> </w:t>
            </w:r>
            <w:r>
              <w:rPr>
                <w:sz w:val="20"/>
              </w:rPr>
              <w:t>PARCERIA:</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1072" w:hRule="atLeast"/>
        </w:trPr>
        <w:tc>
          <w:tcPr>
            <w:tcW w:w="9602" w:type="dxa"/>
            <w:gridSpan w:val="14"/>
          </w:tcPr>
          <w:p>
            <w:pPr>
              <w:pStyle w:val="18"/>
              <w:ind w:left="38"/>
              <w:rPr>
                <w:sz w:val="20"/>
              </w:rPr>
            </w:pPr>
            <w:r>
              <w:rPr>
                <w:sz w:val="20"/>
              </w:rPr>
              <w:t>DESCRIÇÃO</w:t>
            </w:r>
            <w:r>
              <w:rPr>
                <w:spacing w:val="16"/>
                <w:sz w:val="20"/>
              </w:rPr>
              <w:t xml:space="preserve"> </w:t>
            </w:r>
            <w:r>
              <w:rPr>
                <w:sz w:val="20"/>
              </w:rPr>
              <w:t>DA</w:t>
            </w:r>
            <w:r>
              <w:rPr>
                <w:spacing w:val="14"/>
                <w:sz w:val="20"/>
              </w:rPr>
              <w:t xml:space="preserve"> </w:t>
            </w:r>
            <w:r>
              <w:rPr>
                <w:sz w:val="20"/>
              </w:rPr>
              <w:t>REALIDADE</w:t>
            </w:r>
            <w:r>
              <w:rPr>
                <w:spacing w:val="18"/>
                <w:sz w:val="20"/>
              </w:rPr>
              <w:t xml:space="preserve"> </w:t>
            </w:r>
            <w:r>
              <w:rPr>
                <w:sz w:val="20"/>
              </w:rPr>
              <w:t>QUE</w:t>
            </w:r>
            <w:r>
              <w:rPr>
                <w:spacing w:val="18"/>
                <w:sz w:val="20"/>
              </w:rPr>
              <w:t xml:space="preserve"> </w:t>
            </w:r>
            <w:r>
              <w:rPr>
                <w:sz w:val="20"/>
              </w:rPr>
              <w:t>SERÁ</w:t>
            </w:r>
            <w:r>
              <w:rPr>
                <w:spacing w:val="15"/>
                <w:sz w:val="20"/>
              </w:rPr>
              <w:t xml:space="preserve"> </w:t>
            </w:r>
            <w:r>
              <w:rPr>
                <w:sz w:val="20"/>
              </w:rPr>
              <w:t>OBJETO</w:t>
            </w:r>
            <w:r>
              <w:rPr>
                <w:spacing w:val="16"/>
                <w:sz w:val="20"/>
              </w:rPr>
              <w:t xml:space="preserve"> </w:t>
            </w:r>
            <w:r>
              <w:rPr>
                <w:sz w:val="20"/>
              </w:rPr>
              <w:t>DA</w:t>
            </w:r>
            <w:r>
              <w:rPr>
                <w:spacing w:val="14"/>
                <w:sz w:val="20"/>
              </w:rPr>
              <w:t xml:space="preserve"> </w:t>
            </w:r>
            <w:r>
              <w:rPr>
                <w:sz w:val="20"/>
              </w:rPr>
              <w:t>PARCERIA</w:t>
            </w:r>
            <w:r>
              <w:rPr>
                <w:spacing w:val="14"/>
                <w:sz w:val="20"/>
              </w:rPr>
              <w:t xml:space="preserve"> </w:t>
            </w:r>
            <w:r>
              <w:rPr>
                <w:sz w:val="20"/>
              </w:rPr>
              <w:t>(DEVENDO</w:t>
            </w:r>
            <w:r>
              <w:rPr>
                <w:spacing w:val="16"/>
                <w:sz w:val="20"/>
              </w:rPr>
              <w:t xml:space="preserve"> </w:t>
            </w:r>
            <w:r>
              <w:rPr>
                <w:sz w:val="20"/>
              </w:rPr>
              <w:t>SER</w:t>
            </w:r>
            <w:r>
              <w:rPr>
                <w:spacing w:val="13"/>
                <w:sz w:val="20"/>
              </w:rPr>
              <w:t xml:space="preserve"> </w:t>
            </w:r>
            <w:r>
              <w:rPr>
                <w:sz w:val="20"/>
              </w:rPr>
              <w:t>DEMONSTRADO</w:t>
            </w:r>
            <w:r>
              <w:rPr>
                <w:spacing w:val="16"/>
                <w:sz w:val="20"/>
              </w:rPr>
              <w:t xml:space="preserve"> </w:t>
            </w:r>
            <w:r>
              <w:rPr>
                <w:sz w:val="20"/>
              </w:rPr>
              <w:t>O</w:t>
            </w:r>
            <w:r>
              <w:rPr>
                <w:spacing w:val="16"/>
                <w:sz w:val="20"/>
              </w:rPr>
              <w:t xml:space="preserve"> </w:t>
            </w:r>
            <w:r>
              <w:rPr>
                <w:sz w:val="20"/>
              </w:rPr>
              <w:t>NEXO</w:t>
            </w:r>
            <w:r>
              <w:rPr>
                <w:spacing w:val="16"/>
                <w:sz w:val="20"/>
              </w:rPr>
              <w:t xml:space="preserve"> </w:t>
            </w:r>
            <w:r>
              <w:rPr>
                <w:sz w:val="20"/>
              </w:rPr>
              <w:t>ENTRE</w:t>
            </w:r>
            <w:r>
              <w:rPr>
                <w:spacing w:val="14"/>
                <w:sz w:val="20"/>
              </w:rPr>
              <w:t xml:space="preserve"> </w:t>
            </w:r>
            <w:r>
              <w:rPr>
                <w:sz w:val="20"/>
              </w:rPr>
              <w:t>ESSA</w:t>
            </w:r>
            <w:r>
              <w:rPr>
                <w:spacing w:val="-43"/>
                <w:sz w:val="20"/>
              </w:rPr>
              <w:t xml:space="preserve"> </w:t>
            </w:r>
            <w:r>
              <w:rPr>
                <w:sz w:val="20"/>
              </w:rPr>
              <w:t>REALIDADE</w:t>
            </w:r>
            <w:r>
              <w:rPr>
                <w:spacing w:val="-1"/>
                <w:sz w:val="20"/>
              </w:rPr>
              <w:t xml:space="preserve"> </w:t>
            </w:r>
            <w:r>
              <w:rPr>
                <w:sz w:val="20"/>
              </w:rPr>
              <w:t>E AS</w:t>
            </w:r>
            <w:r>
              <w:rPr>
                <w:spacing w:val="1"/>
                <w:sz w:val="20"/>
              </w:rPr>
              <w:t xml:space="preserve"> </w:t>
            </w:r>
            <w:r>
              <w:rPr>
                <w:sz w:val="20"/>
              </w:rPr>
              <w:t>ATIVIDADES OU</w:t>
            </w:r>
            <w:r>
              <w:rPr>
                <w:spacing w:val="-2"/>
                <w:sz w:val="20"/>
              </w:rPr>
              <w:t xml:space="preserve"> </w:t>
            </w:r>
            <w:r>
              <w:rPr>
                <w:sz w:val="20"/>
              </w:rPr>
              <w:t>PROJETOS</w:t>
            </w:r>
            <w:r>
              <w:rPr>
                <w:spacing w:val="-4"/>
                <w:sz w:val="20"/>
              </w:rPr>
              <w:t xml:space="preserve"> </w:t>
            </w:r>
            <w:r>
              <w:rPr>
                <w:sz w:val="20"/>
              </w:rPr>
              <w:t>E</w:t>
            </w:r>
            <w:r>
              <w:rPr>
                <w:spacing w:val="-1"/>
                <w:sz w:val="20"/>
              </w:rPr>
              <w:t xml:space="preserve"> </w:t>
            </w:r>
            <w:r>
              <w:rPr>
                <w:sz w:val="20"/>
              </w:rPr>
              <w:t>METAS</w:t>
            </w:r>
            <w:r>
              <w:rPr>
                <w:spacing w:val="1"/>
                <w:sz w:val="20"/>
              </w:rPr>
              <w:t xml:space="preserve"> </w:t>
            </w:r>
            <w:r>
              <w:rPr>
                <w:sz w:val="20"/>
              </w:rPr>
              <w:t>A</w:t>
            </w:r>
            <w:r>
              <w:rPr>
                <w:spacing w:val="1"/>
                <w:sz w:val="20"/>
              </w:rPr>
              <w:t xml:space="preserve"> </w:t>
            </w:r>
            <w:r>
              <w:rPr>
                <w:sz w:val="20"/>
              </w:rPr>
              <w:t>SEREM</w:t>
            </w:r>
            <w:r>
              <w:rPr>
                <w:spacing w:val="1"/>
                <w:sz w:val="20"/>
              </w:rPr>
              <w:t xml:space="preserve"> </w:t>
            </w:r>
            <w:r>
              <w:rPr>
                <w:sz w:val="20"/>
              </w:rPr>
              <w:t>ATINGIDAS)</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trHeight w:val="1258" w:hRule="atLeast"/>
        </w:trPr>
        <w:tc>
          <w:tcPr>
            <w:tcW w:w="9602" w:type="dxa"/>
            <w:gridSpan w:val="14"/>
          </w:tcPr>
          <w:p>
            <w:pPr>
              <w:pStyle w:val="18"/>
              <w:spacing w:line="241" w:lineRule="exact"/>
              <w:ind w:left="38"/>
              <w:rPr>
                <w:sz w:val="20"/>
              </w:rPr>
            </w:pPr>
            <w:r>
              <w:rPr>
                <w:sz w:val="20"/>
              </w:rPr>
              <w:t>JUSTIFICATIVA</w:t>
            </w:r>
            <w:r>
              <w:rPr>
                <w:spacing w:val="-7"/>
                <w:sz w:val="20"/>
              </w:rPr>
              <w:t xml:space="preserve"> </w:t>
            </w:r>
            <w:r>
              <w:rPr>
                <w:sz w:val="20"/>
              </w:rPr>
              <w:t>DA</w:t>
            </w:r>
            <w:r>
              <w:rPr>
                <w:spacing w:val="-2"/>
                <w:sz w:val="20"/>
              </w:rPr>
              <w:t xml:space="preserve"> </w:t>
            </w:r>
            <w:r>
              <w:rPr>
                <w:sz w:val="20"/>
              </w:rPr>
              <w:t>PROPOSIÇÃO:</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9602" w:type="dxa"/>
            <w:gridSpan w:val="14"/>
          </w:tcPr>
          <w:p>
            <w:pPr>
              <w:pStyle w:val="18"/>
              <w:spacing w:before="2" w:line="271" w:lineRule="exact"/>
              <w:ind w:left="38"/>
              <w:rPr>
                <w:b/>
                <w:sz w:val="24"/>
              </w:rPr>
            </w:pPr>
            <w:r>
              <w:rPr>
                <w:b/>
                <w:sz w:val="24"/>
              </w:rPr>
              <w:t>3.</w:t>
            </w:r>
            <w:r>
              <w:rPr>
                <w:b/>
                <w:spacing w:val="-6"/>
                <w:sz w:val="24"/>
              </w:rPr>
              <w:t xml:space="preserve"> </w:t>
            </w:r>
            <w:r>
              <w:rPr>
                <w:b/>
                <w:sz w:val="24"/>
              </w:rPr>
              <w:t>OBJETIVOS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9" w:hRule="atLeast"/>
        </w:trPr>
        <w:tc>
          <w:tcPr>
            <w:tcW w:w="9602" w:type="dxa"/>
            <w:gridSpan w:val="14"/>
          </w:tcPr>
          <w:p>
            <w:pPr>
              <w:pStyle w:val="18"/>
              <w:spacing w:line="241" w:lineRule="exact"/>
              <w:ind w:left="38"/>
              <w:rPr>
                <w:sz w:val="20"/>
              </w:rPr>
            </w:pPr>
            <w:r>
              <w:rPr>
                <w:sz w:val="20"/>
              </w:rPr>
              <w:t>GERAL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9" w:hRule="atLeast"/>
        </w:trPr>
        <w:tc>
          <w:tcPr>
            <w:tcW w:w="9602" w:type="dxa"/>
            <w:gridSpan w:val="14"/>
          </w:tcPr>
          <w:p>
            <w:pPr>
              <w:pStyle w:val="18"/>
              <w:spacing w:line="241" w:lineRule="exact"/>
              <w:ind w:left="38"/>
              <w:rPr>
                <w:sz w:val="20"/>
              </w:rPr>
            </w:pPr>
            <w:r>
              <w:rPr>
                <w:sz w:val="20"/>
              </w:rPr>
              <w:t>ESPECÍFICOS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9602" w:type="dxa"/>
            <w:gridSpan w:val="14"/>
          </w:tcPr>
          <w:p>
            <w:pPr>
              <w:pStyle w:val="18"/>
              <w:spacing w:before="1" w:line="271" w:lineRule="exact"/>
              <w:ind w:left="38"/>
              <w:rPr>
                <w:b/>
                <w:sz w:val="24"/>
              </w:rPr>
            </w:pPr>
            <w:r>
              <w:rPr>
                <w:b/>
                <w:sz w:val="24"/>
              </w:rPr>
              <w:t>4.</w:t>
            </w:r>
            <w:r>
              <w:rPr>
                <w:b/>
                <w:spacing w:val="-7"/>
                <w:sz w:val="24"/>
              </w:rPr>
              <w:t xml:space="preserve"> </w:t>
            </w:r>
            <w:r>
              <w:rPr>
                <w:b/>
                <w:sz w:val="24"/>
              </w:rPr>
              <w:t>METODOLOGIA: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3" w:hRule="atLeast"/>
        </w:trPr>
        <w:tc>
          <w:tcPr>
            <w:tcW w:w="9602" w:type="dxa"/>
            <w:gridSpan w:val="14"/>
          </w:tcPr>
          <w:p>
            <w:pPr>
              <w:pStyle w:val="18"/>
              <w:spacing w:line="241" w:lineRule="exact"/>
              <w:ind w:left="38"/>
              <w:rPr>
                <w:sz w:val="20"/>
              </w:rPr>
            </w:pPr>
            <w:r>
              <w:rPr>
                <w:sz w:val="20"/>
              </w:rPr>
              <w:t>FORMA</w:t>
            </w:r>
            <w:r>
              <w:rPr>
                <w:spacing w:val="-5"/>
                <w:sz w:val="20"/>
              </w:rPr>
              <w:t xml:space="preserve"> </w:t>
            </w:r>
            <w:r>
              <w:rPr>
                <w:sz w:val="20"/>
              </w:rPr>
              <w:t>DE EXECUÇÃO</w:t>
            </w:r>
            <w:r>
              <w:rPr>
                <w:spacing w:val="-3"/>
                <w:sz w:val="20"/>
              </w:rPr>
              <w:t xml:space="preserve"> </w:t>
            </w:r>
            <w:r>
              <w:rPr>
                <w:sz w:val="20"/>
              </w:rPr>
              <w:t>DAS</w:t>
            </w:r>
            <w:r>
              <w:rPr>
                <w:spacing w:val="1"/>
                <w:sz w:val="20"/>
              </w:rPr>
              <w:t xml:space="preserve"> </w:t>
            </w:r>
            <w:r>
              <w:rPr>
                <w:sz w:val="20"/>
              </w:rPr>
              <w:t>ATIVIDADES OU</w:t>
            </w:r>
            <w:r>
              <w:rPr>
                <w:spacing w:val="-2"/>
                <w:sz w:val="20"/>
              </w:rPr>
              <w:t xml:space="preserve"> </w:t>
            </w:r>
            <w:r>
              <w:rPr>
                <w:sz w:val="20"/>
              </w:rPr>
              <w:t>DOS</w:t>
            </w:r>
            <w:r>
              <w:rPr>
                <w:spacing w:val="-5"/>
                <w:sz w:val="20"/>
              </w:rPr>
              <w:t xml:space="preserve"> </w:t>
            </w:r>
            <w:r>
              <w:rPr>
                <w:sz w:val="20"/>
              </w:rPr>
              <w:t>PROJETOS</w:t>
            </w:r>
            <w:r>
              <w:rPr>
                <w:spacing w:val="-9"/>
                <w:sz w:val="20"/>
              </w:rPr>
              <w:t xml:space="preserve"> </w:t>
            </w:r>
            <w:r>
              <w:rPr>
                <w:sz w:val="20"/>
              </w:rPr>
              <w:t>E</w:t>
            </w:r>
            <w:r>
              <w:rPr>
                <w:spacing w:val="-1"/>
                <w:sz w:val="20"/>
              </w:rPr>
              <w:t xml:space="preserve"> </w:t>
            </w:r>
            <w:r>
              <w:rPr>
                <w:sz w:val="20"/>
              </w:rPr>
              <w:t>DE CUMPRIMENTO</w:t>
            </w:r>
            <w:r>
              <w:rPr>
                <w:spacing w:val="-2"/>
                <w:sz w:val="20"/>
              </w:rPr>
              <w:t xml:space="preserve"> </w:t>
            </w:r>
            <w:r>
              <w:rPr>
                <w:sz w:val="20"/>
              </w:rPr>
              <w:t>DAS</w:t>
            </w:r>
            <w:r>
              <w:rPr>
                <w:spacing w:val="-5"/>
                <w:sz w:val="20"/>
              </w:rPr>
              <w:t xml:space="preserve"> </w:t>
            </w:r>
            <w:r>
              <w:rPr>
                <w:sz w:val="20"/>
              </w:rPr>
              <w:t>METAS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480" w:hRule="atLeast"/>
        </w:trPr>
        <w:tc>
          <w:tcPr>
            <w:tcW w:w="9600" w:type="dxa"/>
            <w:gridSpan w:val="13"/>
            <w:tcBorders>
              <w:left w:val="single" w:color="000000" w:sz="6" w:space="0"/>
              <w:right w:val="single" w:color="BEBEBE" w:sz="4" w:space="0"/>
            </w:tcBorders>
          </w:tcPr>
          <w:p>
            <w:pPr>
              <w:pStyle w:val="18"/>
              <w:spacing w:before="2" w:line="271" w:lineRule="exact"/>
              <w:ind w:left="38"/>
              <w:rPr>
                <w:b/>
                <w:sz w:val="24"/>
              </w:rPr>
            </w:pPr>
            <w:r>
              <w:rPr>
                <w:b/>
                <w:sz w:val="24"/>
              </w:rPr>
              <w:t>5.</w:t>
            </w:r>
            <w:r>
              <w:rPr>
                <w:b/>
                <w:spacing w:val="-6"/>
                <w:sz w:val="24"/>
              </w:rPr>
              <w:t xml:space="preserve"> </w:t>
            </w:r>
            <w:r>
              <w:rPr>
                <w:b/>
                <w:sz w:val="24"/>
              </w:rPr>
              <w:t>METAS</w:t>
            </w:r>
            <w:r>
              <w:rPr>
                <w:b/>
                <w:spacing w:val="-2"/>
                <w:sz w:val="24"/>
              </w:rPr>
              <w:t xml:space="preserve"> </w:t>
            </w:r>
            <w:r>
              <w:rPr>
                <w:b/>
                <w:sz w:val="24"/>
              </w:rPr>
              <w:t>E RESULTADOS</w:t>
            </w:r>
            <w:r>
              <w:rPr>
                <w:b/>
                <w:spacing w:val="-2"/>
                <w:sz w:val="24"/>
              </w:rPr>
              <w:t xml:space="preserve"> </w:t>
            </w:r>
            <w:r>
              <w:rPr>
                <w:b/>
                <w:sz w:val="24"/>
              </w:rPr>
              <w:t>ESPERADOS: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1052" w:hRule="atLeast"/>
        </w:trPr>
        <w:tc>
          <w:tcPr>
            <w:tcW w:w="9600" w:type="dxa"/>
            <w:gridSpan w:val="13"/>
          </w:tcPr>
          <w:p>
            <w:pPr>
              <w:pStyle w:val="18"/>
              <w:ind w:left="40"/>
              <w:rPr>
                <w:sz w:val="20"/>
              </w:rPr>
            </w:pPr>
            <w:r>
              <w:rPr>
                <w:sz w:val="20"/>
              </w:rPr>
              <w:t>DESCRIÇÃO DAS METAS E DE ATIVIDADES OU PROJETOS A SEREM EXECUTADOS, DE ACORDO COM O CRONOGRAMA</w:t>
            </w:r>
            <w:r>
              <w:rPr>
                <w:spacing w:val="-43"/>
                <w:sz w:val="20"/>
              </w:rPr>
              <w:t xml:space="preserve"> </w:t>
            </w:r>
            <w:r>
              <w:rPr>
                <w:sz w:val="20"/>
              </w:rPr>
              <w:t>DE</w:t>
            </w:r>
            <w:r>
              <w:rPr>
                <w:spacing w:val="-1"/>
                <w:sz w:val="20"/>
              </w:rPr>
              <w:t xml:space="preserve"> </w:t>
            </w:r>
            <w:r>
              <w:rPr>
                <w:sz w:val="20"/>
              </w:rPr>
              <w:t>EXECUÇÃO</w:t>
            </w:r>
            <w:r>
              <w:rPr>
                <w:spacing w:val="-2"/>
                <w:sz w:val="20"/>
              </w:rPr>
              <w:t xml:space="preserve"> </w:t>
            </w:r>
            <w:r>
              <w:rPr>
                <w:sz w:val="20"/>
              </w:rPr>
              <w:t>FÍSICA</w:t>
            </w:r>
            <w:r>
              <w:rPr>
                <w:spacing w:val="1"/>
                <w:sz w:val="20"/>
              </w:rPr>
              <w:t xml:space="preserve"> </w:t>
            </w:r>
            <w:r>
              <w:rPr>
                <w:sz w:val="20"/>
              </w:rPr>
              <w:t>DO</w:t>
            </w:r>
            <w:r>
              <w:rPr>
                <w:spacing w:val="-2"/>
                <w:sz w:val="20"/>
              </w:rPr>
              <w:t xml:space="preserve"> </w:t>
            </w:r>
            <w:r>
              <w:rPr>
                <w:sz w:val="20"/>
              </w:rPr>
              <w:t>OBJETO:</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934" w:hRule="atLeast"/>
        </w:trPr>
        <w:tc>
          <w:tcPr>
            <w:tcW w:w="9600" w:type="dxa"/>
            <w:gridSpan w:val="13"/>
          </w:tcPr>
          <w:p>
            <w:pPr>
              <w:pStyle w:val="18"/>
              <w:spacing w:line="241" w:lineRule="exact"/>
              <w:ind w:left="40"/>
              <w:rPr>
                <w:sz w:val="20"/>
              </w:rPr>
            </w:pPr>
            <w:r>
              <w:rPr>
                <w:sz w:val="20"/>
              </w:rPr>
              <w:t>RESULTADOS</w:t>
            </w:r>
            <w:r>
              <w:rPr>
                <w:spacing w:val="-4"/>
                <w:sz w:val="20"/>
              </w:rPr>
              <w:t xml:space="preserve"> </w:t>
            </w:r>
            <w:r>
              <w:rPr>
                <w:sz w:val="20"/>
              </w:rPr>
              <w:t>ESPERADOS: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825" w:hRule="atLeast"/>
        </w:trPr>
        <w:tc>
          <w:tcPr>
            <w:tcW w:w="9600" w:type="dxa"/>
            <w:gridSpan w:val="13"/>
          </w:tcPr>
          <w:p>
            <w:pPr>
              <w:pStyle w:val="18"/>
              <w:spacing w:line="241" w:lineRule="exact"/>
              <w:ind w:left="40"/>
              <w:rPr>
                <w:sz w:val="20"/>
              </w:rPr>
            </w:pPr>
            <w:r>
              <w:rPr>
                <w:sz w:val="20"/>
              </w:rPr>
              <w:t>PARÂMETROS</w:t>
            </w:r>
            <w:r>
              <w:rPr>
                <w:spacing w:val="-7"/>
                <w:sz w:val="20"/>
              </w:rPr>
              <w:t xml:space="preserve"> </w:t>
            </w:r>
            <w:r>
              <w:rPr>
                <w:sz w:val="20"/>
              </w:rPr>
              <w:t>PARA</w:t>
            </w:r>
            <w:r>
              <w:rPr>
                <w:spacing w:val="-6"/>
                <w:sz w:val="20"/>
              </w:rPr>
              <w:t xml:space="preserve"> </w:t>
            </w:r>
            <w:r>
              <w:rPr>
                <w:sz w:val="20"/>
              </w:rPr>
              <w:t>AFERIÇÃO</w:t>
            </w:r>
            <w:r>
              <w:rPr>
                <w:spacing w:val="-4"/>
                <w:sz w:val="20"/>
              </w:rPr>
              <w:t xml:space="preserve"> </w:t>
            </w:r>
            <w:r>
              <w:rPr>
                <w:sz w:val="20"/>
              </w:rPr>
              <w:t>DO CUMPRIMENTO</w:t>
            </w:r>
            <w:r>
              <w:rPr>
                <w:spacing w:val="-4"/>
                <w:sz w:val="20"/>
              </w:rPr>
              <w:t xml:space="preserve"> </w:t>
            </w:r>
            <w:r>
              <w:rPr>
                <w:sz w:val="20"/>
              </w:rPr>
              <w:t>DAS</w:t>
            </w:r>
            <w:r>
              <w:rPr>
                <w:spacing w:val="-6"/>
                <w:sz w:val="20"/>
              </w:rPr>
              <w:t xml:space="preserve"> </w:t>
            </w:r>
            <w:r>
              <w:rPr>
                <w:sz w:val="20"/>
              </w:rPr>
              <w:t>METAS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431" w:hRule="atLeast"/>
        </w:trPr>
        <w:tc>
          <w:tcPr>
            <w:tcW w:w="9600" w:type="dxa"/>
            <w:gridSpan w:val="13"/>
          </w:tcPr>
          <w:p>
            <w:pPr>
              <w:pStyle w:val="18"/>
              <w:spacing w:before="1" w:line="223" w:lineRule="exact"/>
              <w:ind w:left="40"/>
              <w:rPr>
                <w:sz w:val="20"/>
              </w:rPr>
            </w:pPr>
            <w:r>
              <w:rPr>
                <w:sz w:val="20"/>
              </w:rPr>
              <w:t>DESCRIÇÃO</w:t>
            </w:r>
            <w:r>
              <w:rPr>
                <w:spacing w:val="-3"/>
                <w:sz w:val="20"/>
              </w:rPr>
              <w:t xml:space="preserve"> </w:t>
            </w:r>
            <w:r>
              <w:rPr>
                <w:sz w:val="20"/>
              </w:rPr>
              <w:t>DAS AÇÕES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448" w:hRule="atLeast"/>
        </w:trPr>
        <w:tc>
          <w:tcPr>
            <w:tcW w:w="1917" w:type="dxa"/>
            <w:gridSpan w:val="2"/>
          </w:tcPr>
          <w:p>
            <w:pPr>
              <w:pStyle w:val="18"/>
              <w:spacing w:line="241" w:lineRule="exact"/>
              <w:ind w:left="40"/>
              <w:rPr>
                <w:sz w:val="20"/>
              </w:rPr>
            </w:pPr>
            <w:r>
              <w:rPr>
                <w:sz w:val="20"/>
              </w:rPr>
              <w:t>Meta</w:t>
            </w:r>
          </w:p>
        </w:tc>
        <w:tc>
          <w:tcPr>
            <w:tcW w:w="7683" w:type="dxa"/>
            <w:gridSpan w:val="11"/>
          </w:tcPr>
          <w:p>
            <w:pPr>
              <w:pStyle w:val="18"/>
              <w:spacing w:line="241" w:lineRule="exact"/>
              <w:ind w:left="40"/>
              <w:rPr>
                <w:sz w:val="20"/>
              </w:rPr>
            </w:pPr>
            <w:r>
              <w:rPr>
                <w:sz w:val="20"/>
              </w:rPr>
              <w:t>Ações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564" w:hRule="atLeast"/>
        </w:trPr>
        <w:tc>
          <w:tcPr>
            <w:tcW w:w="281" w:type="dxa"/>
            <w:vMerge w:val="restart"/>
          </w:tcPr>
          <w:p>
            <w:pPr>
              <w:pStyle w:val="18"/>
              <w:spacing w:before="1"/>
              <w:ind w:left="40"/>
              <w:rPr>
                <w:sz w:val="24"/>
              </w:rPr>
            </w:pPr>
            <w:r>
              <w:rPr>
                <w:sz w:val="24"/>
              </w:rPr>
              <w:t>1</w:t>
            </w:r>
          </w:p>
        </w:tc>
        <w:tc>
          <w:tcPr>
            <w:tcW w:w="1636" w:type="dxa"/>
            <w:vMerge w:val="restart"/>
          </w:tcPr>
          <w:p>
            <w:pPr>
              <w:pStyle w:val="18"/>
              <w:rPr>
                <w:rFonts w:ascii="Times New Roman"/>
                <w:sz w:val="20"/>
              </w:rPr>
            </w:pPr>
          </w:p>
        </w:tc>
        <w:tc>
          <w:tcPr>
            <w:tcW w:w="286" w:type="dxa"/>
            <w:gridSpan w:val="2"/>
          </w:tcPr>
          <w:p>
            <w:pPr>
              <w:pStyle w:val="18"/>
              <w:spacing w:before="1" w:line="276" w:lineRule="exact"/>
              <w:ind w:left="40"/>
              <w:rPr>
                <w:sz w:val="24"/>
              </w:rPr>
            </w:pPr>
            <w:r>
              <w:rPr>
                <w:sz w:val="24"/>
              </w:rPr>
              <w:t>1</w:t>
            </w:r>
          </w:p>
        </w:tc>
        <w:tc>
          <w:tcPr>
            <w:tcW w:w="7397" w:type="dxa"/>
            <w:gridSpan w:val="9"/>
          </w:tcPr>
          <w:p>
            <w:pPr>
              <w:pStyle w:val="18"/>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564" w:hRule="atLeast"/>
        </w:trPr>
        <w:tc>
          <w:tcPr>
            <w:tcW w:w="281" w:type="dxa"/>
            <w:vMerge w:val="continue"/>
            <w:tcBorders>
              <w:top w:val="nil"/>
            </w:tcBorders>
          </w:tcPr>
          <w:p>
            <w:pPr>
              <w:rPr>
                <w:sz w:val="2"/>
                <w:szCs w:val="2"/>
              </w:rPr>
            </w:pPr>
          </w:p>
        </w:tc>
        <w:tc>
          <w:tcPr>
            <w:tcW w:w="1636" w:type="dxa"/>
            <w:vMerge w:val="continue"/>
            <w:tcBorders>
              <w:top w:val="nil"/>
            </w:tcBorders>
          </w:tcPr>
          <w:p>
            <w:pPr>
              <w:rPr>
                <w:sz w:val="2"/>
                <w:szCs w:val="2"/>
              </w:rPr>
            </w:pPr>
          </w:p>
        </w:tc>
        <w:tc>
          <w:tcPr>
            <w:tcW w:w="286" w:type="dxa"/>
            <w:gridSpan w:val="2"/>
          </w:tcPr>
          <w:p>
            <w:pPr>
              <w:pStyle w:val="18"/>
              <w:spacing w:before="1" w:line="276" w:lineRule="exact"/>
              <w:ind w:left="40"/>
              <w:rPr>
                <w:sz w:val="24"/>
              </w:rPr>
            </w:pPr>
            <w:r>
              <w:rPr>
                <w:sz w:val="24"/>
              </w:rPr>
              <w:t>2</w:t>
            </w:r>
          </w:p>
        </w:tc>
        <w:tc>
          <w:tcPr>
            <w:tcW w:w="7397" w:type="dxa"/>
            <w:gridSpan w:val="9"/>
          </w:tcPr>
          <w:p>
            <w:pPr>
              <w:pStyle w:val="18"/>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564" w:hRule="atLeast"/>
        </w:trPr>
        <w:tc>
          <w:tcPr>
            <w:tcW w:w="281" w:type="dxa"/>
            <w:vMerge w:val="restart"/>
          </w:tcPr>
          <w:p>
            <w:pPr>
              <w:pStyle w:val="18"/>
              <w:spacing w:before="1"/>
              <w:ind w:left="40" w:right="523" w:rightChars="249"/>
              <w:rPr>
                <w:sz w:val="24"/>
              </w:rPr>
            </w:pPr>
            <w:r>
              <w:rPr>
                <w:sz w:val="24"/>
              </w:rPr>
              <w:t>2</w:t>
            </w:r>
          </w:p>
        </w:tc>
        <w:tc>
          <w:tcPr>
            <w:tcW w:w="4134" w:type="dxa"/>
            <w:gridSpan w:val="5"/>
            <w:vMerge w:val="restart"/>
          </w:tcPr>
          <w:p>
            <w:pPr>
              <w:pStyle w:val="18"/>
              <w:ind w:right="523" w:rightChars="249"/>
              <w:rPr>
                <w:rFonts w:ascii="Times New Roman"/>
                <w:sz w:val="20"/>
              </w:rPr>
            </w:pPr>
          </w:p>
        </w:tc>
        <w:tc>
          <w:tcPr>
            <w:tcW w:w="1703" w:type="dxa"/>
            <w:gridSpan w:val="4"/>
          </w:tcPr>
          <w:p>
            <w:pPr>
              <w:pStyle w:val="18"/>
              <w:spacing w:before="1" w:line="276" w:lineRule="exact"/>
              <w:ind w:left="40" w:right="523" w:rightChars="249"/>
              <w:rPr>
                <w:sz w:val="24"/>
              </w:rPr>
            </w:pPr>
            <w:r>
              <w:rPr>
                <w:sz w:val="24"/>
              </w:rPr>
              <w:t>1</w:t>
            </w:r>
          </w:p>
        </w:tc>
        <w:tc>
          <w:tcPr>
            <w:tcW w:w="3482" w:type="dxa"/>
            <w:gridSpan w:val="3"/>
          </w:tcPr>
          <w:p>
            <w:pPr>
              <w:pStyle w:val="18"/>
              <w:ind w:right="523" w:rightChars="249"/>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2" w:type="dxa"/>
          <w:trHeight w:val="574" w:hRule="atLeast"/>
        </w:trPr>
        <w:tc>
          <w:tcPr>
            <w:tcW w:w="281" w:type="dxa"/>
            <w:vMerge w:val="continue"/>
            <w:tcBorders>
              <w:top w:val="nil"/>
            </w:tcBorders>
          </w:tcPr>
          <w:p>
            <w:pPr>
              <w:ind w:right="523" w:rightChars="249"/>
              <w:rPr>
                <w:sz w:val="2"/>
                <w:szCs w:val="2"/>
              </w:rPr>
            </w:pPr>
          </w:p>
        </w:tc>
        <w:tc>
          <w:tcPr>
            <w:tcW w:w="4134" w:type="dxa"/>
            <w:gridSpan w:val="5"/>
            <w:vMerge w:val="continue"/>
            <w:tcBorders>
              <w:top w:val="nil"/>
            </w:tcBorders>
          </w:tcPr>
          <w:p>
            <w:pPr>
              <w:ind w:right="523" w:rightChars="249"/>
              <w:rPr>
                <w:sz w:val="2"/>
                <w:szCs w:val="2"/>
              </w:rPr>
            </w:pPr>
          </w:p>
        </w:tc>
        <w:tc>
          <w:tcPr>
            <w:tcW w:w="1703" w:type="dxa"/>
            <w:gridSpan w:val="4"/>
          </w:tcPr>
          <w:p>
            <w:pPr>
              <w:pStyle w:val="18"/>
              <w:spacing w:before="1" w:line="276" w:lineRule="exact"/>
              <w:ind w:left="40" w:right="523" w:rightChars="249"/>
              <w:rPr>
                <w:sz w:val="24"/>
              </w:rPr>
            </w:pPr>
            <w:r>
              <w:rPr>
                <w:sz w:val="24"/>
              </w:rPr>
              <w:t>2</w:t>
            </w:r>
          </w:p>
        </w:tc>
        <w:tc>
          <w:tcPr>
            <w:tcW w:w="3482" w:type="dxa"/>
            <w:gridSpan w:val="3"/>
          </w:tcPr>
          <w:p>
            <w:pPr>
              <w:pStyle w:val="18"/>
              <w:ind w:right="523" w:rightChars="249"/>
              <w:rPr>
                <w:rFonts w:ascii="Times New Roman"/>
                <w:sz w:val="20"/>
              </w:rPr>
            </w:pPr>
          </w:p>
        </w:tc>
      </w:tr>
    </w:tbl>
    <w:p>
      <w:pPr>
        <w:spacing w:before="0" w:line="240" w:lineRule="auto"/>
        <w:ind w:right="523" w:rightChars="249"/>
        <w:rPr>
          <w:i/>
          <w:sz w:val="20"/>
        </w:rPr>
      </w:pPr>
    </w:p>
    <w:p>
      <w:pPr>
        <w:spacing w:before="51"/>
        <w:ind w:left="116" w:right="0" w:firstLine="0"/>
        <w:jc w:val="left"/>
        <w:rPr>
          <w:b/>
          <w:sz w:val="24"/>
        </w:rPr>
      </w:pPr>
      <w:r>
        <w:rPr>
          <w:b/>
          <w:sz w:val="24"/>
        </w:rPr>
        <w:t>6.</w:t>
      </w:r>
      <w:r>
        <w:rPr>
          <w:b/>
          <w:spacing w:val="-6"/>
          <w:sz w:val="24"/>
        </w:rPr>
        <w:t xml:space="preserve"> </w:t>
      </w:r>
      <w:r>
        <w:rPr>
          <w:b/>
          <w:sz w:val="24"/>
        </w:rPr>
        <w:t>CRONOGRAMA</w:t>
      </w:r>
      <w:r>
        <w:rPr>
          <w:b/>
          <w:spacing w:val="-5"/>
          <w:sz w:val="24"/>
        </w:rPr>
        <w:t xml:space="preserve"> </w:t>
      </w:r>
      <w:r>
        <w:rPr>
          <w:b/>
          <w:sz w:val="24"/>
        </w:rPr>
        <w:t>DE</w:t>
      </w:r>
      <w:r>
        <w:rPr>
          <w:b/>
          <w:spacing w:val="-5"/>
          <w:sz w:val="24"/>
        </w:rPr>
        <w:t xml:space="preserve"> </w:t>
      </w:r>
      <w:r>
        <w:rPr>
          <w:b/>
          <w:sz w:val="24"/>
        </w:rPr>
        <w:t>EXECUÇÃO</w:t>
      </w:r>
    </w:p>
    <w:tbl>
      <w:tblPr>
        <w:tblStyle w:val="4"/>
        <w:tblW w:w="9645" w:type="dxa"/>
        <w:tblInd w:w="126"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fixed"/>
        <w:tblCellMar>
          <w:top w:w="0" w:type="dxa"/>
          <w:left w:w="0" w:type="dxa"/>
          <w:bottom w:w="0" w:type="dxa"/>
          <w:right w:w="0" w:type="dxa"/>
        </w:tblCellMar>
      </w:tblPr>
      <w:tblGrid>
        <w:gridCol w:w="3"/>
        <w:gridCol w:w="703"/>
        <w:gridCol w:w="147"/>
        <w:gridCol w:w="413"/>
        <w:gridCol w:w="290"/>
        <w:gridCol w:w="594"/>
        <w:gridCol w:w="489"/>
        <w:gridCol w:w="1374"/>
        <w:gridCol w:w="520"/>
        <w:gridCol w:w="19"/>
        <w:gridCol w:w="129"/>
        <w:gridCol w:w="438"/>
        <w:gridCol w:w="267"/>
        <w:gridCol w:w="141"/>
        <w:gridCol w:w="574"/>
        <w:gridCol w:w="420"/>
        <w:gridCol w:w="238"/>
        <w:gridCol w:w="189"/>
        <w:gridCol w:w="935"/>
        <w:gridCol w:w="54"/>
        <w:gridCol w:w="190"/>
        <w:gridCol w:w="1471"/>
        <w:gridCol w:w="3"/>
        <w:gridCol w:w="3"/>
        <w:gridCol w:w="3"/>
        <w:gridCol w:w="38"/>
      </w:tblGrid>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After w:val="4"/>
          <w:wAfter w:w="47" w:type="dxa"/>
          <w:trHeight w:val="484" w:hRule="atLeast"/>
        </w:trPr>
        <w:tc>
          <w:tcPr>
            <w:tcW w:w="706" w:type="dxa"/>
            <w:gridSpan w:val="2"/>
          </w:tcPr>
          <w:p>
            <w:pPr>
              <w:pStyle w:val="18"/>
              <w:spacing w:line="241" w:lineRule="exact"/>
              <w:ind w:left="57"/>
              <w:rPr>
                <w:sz w:val="20"/>
              </w:rPr>
            </w:pPr>
            <w:r>
              <w:rPr>
                <w:sz w:val="20"/>
              </w:rPr>
              <w:t>META</w:t>
            </w:r>
          </w:p>
        </w:tc>
        <w:tc>
          <w:tcPr>
            <w:tcW w:w="850" w:type="dxa"/>
            <w:gridSpan w:val="3"/>
          </w:tcPr>
          <w:p>
            <w:pPr>
              <w:pStyle w:val="18"/>
              <w:spacing w:line="241" w:lineRule="exact"/>
              <w:ind w:left="100" w:right="91"/>
              <w:jc w:val="center"/>
              <w:rPr>
                <w:sz w:val="20"/>
              </w:rPr>
            </w:pPr>
            <w:r>
              <w:rPr>
                <w:sz w:val="20"/>
              </w:rPr>
              <w:t>ETAPA/</w:t>
            </w:r>
          </w:p>
          <w:p>
            <w:pPr>
              <w:pStyle w:val="18"/>
              <w:spacing w:line="223" w:lineRule="exact"/>
              <w:ind w:left="96" w:right="91"/>
              <w:jc w:val="center"/>
              <w:rPr>
                <w:sz w:val="20"/>
              </w:rPr>
            </w:pPr>
            <w:r>
              <w:rPr>
                <w:sz w:val="20"/>
              </w:rPr>
              <w:t>FASE</w:t>
            </w:r>
          </w:p>
        </w:tc>
        <w:tc>
          <w:tcPr>
            <w:tcW w:w="2977" w:type="dxa"/>
            <w:gridSpan w:val="4"/>
          </w:tcPr>
          <w:p>
            <w:pPr>
              <w:pStyle w:val="18"/>
              <w:spacing w:line="241" w:lineRule="exact"/>
              <w:ind w:left="854"/>
              <w:rPr>
                <w:sz w:val="20"/>
              </w:rPr>
            </w:pPr>
            <w:r>
              <w:rPr>
                <w:sz w:val="20"/>
              </w:rPr>
              <w:t>ESPECIFICAÇÃO</w:t>
            </w:r>
          </w:p>
        </w:tc>
        <w:tc>
          <w:tcPr>
            <w:tcW w:w="1988" w:type="dxa"/>
            <w:gridSpan w:val="7"/>
          </w:tcPr>
          <w:p>
            <w:pPr>
              <w:pStyle w:val="18"/>
              <w:spacing w:line="241" w:lineRule="exact"/>
              <w:ind w:left="239"/>
              <w:rPr>
                <w:sz w:val="20"/>
              </w:rPr>
            </w:pPr>
            <w:r>
              <w:rPr>
                <w:sz w:val="20"/>
              </w:rPr>
              <w:t>INDICADOR</w:t>
            </w:r>
            <w:r>
              <w:rPr>
                <w:spacing w:val="-5"/>
                <w:sz w:val="20"/>
              </w:rPr>
              <w:t xml:space="preserve"> </w:t>
            </w:r>
            <w:r>
              <w:rPr>
                <w:sz w:val="20"/>
              </w:rPr>
              <w:t>FÍSICO</w:t>
            </w:r>
          </w:p>
        </w:tc>
        <w:tc>
          <w:tcPr>
            <w:tcW w:w="3077" w:type="dxa"/>
            <w:gridSpan w:val="6"/>
          </w:tcPr>
          <w:p>
            <w:pPr>
              <w:pStyle w:val="18"/>
              <w:spacing w:line="241" w:lineRule="exact"/>
              <w:ind w:left="1100" w:right="1096"/>
              <w:jc w:val="center"/>
              <w:rPr>
                <w:sz w:val="20"/>
              </w:rPr>
            </w:pPr>
            <w:r>
              <w:rPr>
                <w:sz w:val="20"/>
              </w:rPr>
              <w:t>DURAÇÃO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After w:val="4"/>
          <w:wAfter w:w="47" w:type="dxa"/>
          <w:trHeight w:val="244" w:hRule="atLeast"/>
        </w:trPr>
        <w:tc>
          <w:tcPr>
            <w:tcW w:w="706" w:type="dxa"/>
            <w:gridSpan w:val="2"/>
          </w:tcPr>
          <w:p>
            <w:pPr>
              <w:pStyle w:val="18"/>
              <w:rPr>
                <w:rFonts w:ascii="Times New Roman"/>
                <w:sz w:val="16"/>
              </w:rPr>
            </w:pPr>
          </w:p>
        </w:tc>
        <w:tc>
          <w:tcPr>
            <w:tcW w:w="850" w:type="dxa"/>
            <w:gridSpan w:val="3"/>
          </w:tcPr>
          <w:p>
            <w:pPr>
              <w:pStyle w:val="18"/>
              <w:rPr>
                <w:rFonts w:ascii="Times New Roman"/>
                <w:sz w:val="16"/>
              </w:rPr>
            </w:pPr>
          </w:p>
        </w:tc>
        <w:tc>
          <w:tcPr>
            <w:tcW w:w="2977" w:type="dxa"/>
            <w:gridSpan w:val="4"/>
          </w:tcPr>
          <w:p>
            <w:pPr>
              <w:pStyle w:val="18"/>
              <w:rPr>
                <w:rFonts w:ascii="Times New Roman"/>
                <w:sz w:val="16"/>
              </w:rPr>
            </w:pPr>
          </w:p>
        </w:tc>
        <w:tc>
          <w:tcPr>
            <w:tcW w:w="994" w:type="dxa"/>
            <w:gridSpan w:val="5"/>
          </w:tcPr>
          <w:p>
            <w:pPr>
              <w:pStyle w:val="18"/>
              <w:spacing w:line="224" w:lineRule="exact"/>
              <w:ind w:left="110"/>
              <w:rPr>
                <w:sz w:val="20"/>
              </w:rPr>
            </w:pPr>
            <w:r>
              <w:rPr>
                <w:sz w:val="20"/>
              </w:rPr>
              <w:t>UNIDADE</w:t>
            </w:r>
          </w:p>
        </w:tc>
        <w:tc>
          <w:tcPr>
            <w:tcW w:w="994" w:type="dxa"/>
            <w:gridSpan w:val="2"/>
          </w:tcPr>
          <w:p>
            <w:pPr>
              <w:pStyle w:val="18"/>
              <w:spacing w:line="224" w:lineRule="exact"/>
              <w:ind w:left="167"/>
              <w:rPr>
                <w:sz w:val="20"/>
              </w:rPr>
            </w:pPr>
            <w:r>
              <w:rPr>
                <w:sz w:val="20"/>
              </w:rPr>
              <w:t>QUANT.</w:t>
            </w:r>
          </w:p>
        </w:tc>
        <w:tc>
          <w:tcPr>
            <w:tcW w:w="1416" w:type="dxa"/>
            <w:gridSpan w:val="4"/>
          </w:tcPr>
          <w:p>
            <w:pPr>
              <w:pStyle w:val="18"/>
              <w:spacing w:line="224" w:lineRule="exact"/>
              <w:ind w:left="441"/>
              <w:rPr>
                <w:sz w:val="20"/>
              </w:rPr>
            </w:pPr>
            <w:r>
              <w:rPr>
                <w:sz w:val="20"/>
              </w:rPr>
              <w:t>INÍCIO</w:t>
            </w:r>
          </w:p>
        </w:tc>
        <w:tc>
          <w:tcPr>
            <w:tcW w:w="1661" w:type="dxa"/>
            <w:gridSpan w:val="2"/>
          </w:tcPr>
          <w:p>
            <w:pPr>
              <w:pStyle w:val="18"/>
              <w:spacing w:line="224" w:lineRule="exact"/>
              <w:ind w:left="437"/>
              <w:rPr>
                <w:sz w:val="20"/>
              </w:rPr>
            </w:pPr>
            <w:r>
              <w:rPr>
                <w:sz w:val="20"/>
              </w:rPr>
              <w:t>TÉRMINO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After w:val="4"/>
          <w:wAfter w:w="47" w:type="dxa"/>
          <w:trHeight w:val="292" w:hRule="atLeast"/>
        </w:trPr>
        <w:tc>
          <w:tcPr>
            <w:tcW w:w="706" w:type="dxa"/>
            <w:gridSpan w:val="2"/>
          </w:tcPr>
          <w:p>
            <w:pPr>
              <w:pStyle w:val="18"/>
              <w:rPr>
                <w:rFonts w:ascii="Times New Roman"/>
                <w:sz w:val="20"/>
              </w:rPr>
            </w:pPr>
          </w:p>
        </w:tc>
        <w:tc>
          <w:tcPr>
            <w:tcW w:w="850" w:type="dxa"/>
            <w:gridSpan w:val="3"/>
          </w:tcPr>
          <w:p>
            <w:pPr>
              <w:pStyle w:val="18"/>
              <w:rPr>
                <w:rFonts w:ascii="Times New Roman"/>
                <w:sz w:val="20"/>
              </w:rPr>
            </w:pPr>
          </w:p>
        </w:tc>
        <w:tc>
          <w:tcPr>
            <w:tcW w:w="2977" w:type="dxa"/>
            <w:gridSpan w:val="4"/>
          </w:tcPr>
          <w:p>
            <w:pPr>
              <w:pStyle w:val="18"/>
              <w:rPr>
                <w:rFonts w:ascii="Times New Roman"/>
                <w:sz w:val="20"/>
              </w:rPr>
            </w:pPr>
          </w:p>
        </w:tc>
        <w:tc>
          <w:tcPr>
            <w:tcW w:w="994" w:type="dxa"/>
            <w:gridSpan w:val="5"/>
          </w:tcPr>
          <w:p>
            <w:pPr>
              <w:pStyle w:val="18"/>
              <w:rPr>
                <w:rFonts w:ascii="Times New Roman"/>
                <w:sz w:val="20"/>
              </w:rPr>
            </w:pPr>
          </w:p>
        </w:tc>
        <w:tc>
          <w:tcPr>
            <w:tcW w:w="994" w:type="dxa"/>
            <w:gridSpan w:val="2"/>
          </w:tcPr>
          <w:p>
            <w:pPr>
              <w:pStyle w:val="18"/>
              <w:rPr>
                <w:rFonts w:ascii="Times New Roman"/>
                <w:sz w:val="20"/>
              </w:rPr>
            </w:pPr>
          </w:p>
        </w:tc>
        <w:tc>
          <w:tcPr>
            <w:tcW w:w="1416" w:type="dxa"/>
            <w:gridSpan w:val="4"/>
          </w:tcPr>
          <w:p>
            <w:pPr>
              <w:pStyle w:val="18"/>
              <w:rPr>
                <w:rFonts w:ascii="Times New Roman"/>
                <w:sz w:val="20"/>
              </w:rPr>
            </w:pPr>
          </w:p>
        </w:tc>
        <w:tc>
          <w:tcPr>
            <w:tcW w:w="1661" w:type="dxa"/>
            <w:gridSpan w:val="2"/>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After w:val="4"/>
          <w:wAfter w:w="47" w:type="dxa"/>
          <w:trHeight w:val="297" w:hRule="atLeast"/>
        </w:trPr>
        <w:tc>
          <w:tcPr>
            <w:tcW w:w="706" w:type="dxa"/>
            <w:gridSpan w:val="2"/>
          </w:tcPr>
          <w:p>
            <w:pPr>
              <w:pStyle w:val="18"/>
              <w:rPr>
                <w:rFonts w:ascii="Times New Roman"/>
                <w:sz w:val="20"/>
              </w:rPr>
            </w:pPr>
          </w:p>
        </w:tc>
        <w:tc>
          <w:tcPr>
            <w:tcW w:w="850" w:type="dxa"/>
            <w:gridSpan w:val="3"/>
          </w:tcPr>
          <w:p>
            <w:pPr>
              <w:pStyle w:val="18"/>
              <w:rPr>
                <w:rFonts w:ascii="Times New Roman"/>
                <w:sz w:val="20"/>
              </w:rPr>
            </w:pPr>
          </w:p>
        </w:tc>
        <w:tc>
          <w:tcPr>
            <w:tcW w:w="2977" w:type="dxa"/>
            <w:gridSpan w:val="4"/>
          </w:tcPr>
          <w:p>
            <w:pPr>
              <w:pStyle w:val="18"/>
              <w:rPr>
                <w:rFonts w:ascii="Times New Roman"/>
                <w:sz w:val="20"/>
              </w:rPr>
            </w:pPr>
          </w:p>
        </w:tc>
        <w:tc>
          <w:tcPr>
            <w:tcW w:w="994" w:type="dxa"/>
            <w:gridSpan w:val="5"/>
          </w:tcPr>
          <w:p>
            <w:pPr>
              <w:pStyle w:val="18"/>
              <w:rPr>
                <w:rFonts w:ascii="Times New Roman"/>
                <w:sz w:val="20"/>
              </w:rPr>
            </w:pPr>
          </w:p>
        </w:tc>
        <w:tc>
          <w:tcPr>
            <w:tcW w:w="994" w:type="dxa"/>
            <w:gridSpan w:val="2"/>
          </w:tcPr>
          <w:p>
            <w:pPr>
              <w:pStyle w:val="18"/>
              <w:rPr>
                <w:rFonts w:ascii="Times New Roman"/>
                <w:sz w:val="20"/>
              </w:rPr>
            </w:pPr>
          </w:p>
        </w:tc>
        <w:tc>
          <w:tcPr>
            <w:tcW w:w="1416" w:type="dxa"/>
            <w:gridSpan w:val="4"/>
          </w:tcPr>
          <w:p>
            <w:pPr>
              <w:pStyle w:val="18"/>
              <w:rPr>
                <w:rFonts w:ascii="Times New Roman"/>
                <w:sz w:val="20"/>
              </w:rPr>
            </w:pPr>
          </w:p>
        </w:tc>
        <w:tc>
          <w:tcPr>
            <w:tcW w:w="1661" w:type="dxa"/>
            <w:gridSpan w:val="2"/>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After w:val="4"/>
          <w:wAfter w:w="47" w:type="dxa"/>
          <w:trHeight w:val="292" w:hRule="atLeast"/>
        </w:trPr>
        <w:tc>
          <w:tcPr>
            <w:tcW w:w="706" w:type="dxa"/>
            <w:gridSpan w:val="2"/>
          </w:tcPr>
          <w:p>
            <w:pPr>
              <w:pStyle w:val="18"/>
              <w:rPr>
                <w:rFonts w:ascii="Times New Roman"/>
                <w:sz w:val="20"/>
              </w:rPr>
            </w:pPr>
          </w:p>
        </w:tc>
        <w:tc>
          <w:tcPr>
            <w:tcW w:w="850" w:type="dxa"/>
            <w:gridSpan w:val="3"/>
          </w:tcPr>
          <w:p>
            <w:pPr>
              <w:pStyle w:val="18"/>
              <w:rPr>
                <w:rFonts w:ascii="Times New Roman"/>
                <w:sz w:val="20"/>
              </w:rPr>
            </w:pPr>
          </w:p>
        </w:tc>
        <w:tc>
          <w:tcPr>
            <w:tcW w:w="2977" w:type="dxa"/>
            <w:gridSpan w:val="4"/>
          </w:tcPr>
          <w:p>
            <w:pPr>
              <w:pStyle w:val="18"/>
              <w:rPr>
                <w:rFonts w:ascii="Times New Roman"/>
                <w:sz w:val="20"/>
              </w:rPr>
            </w:pPr>
          </w:p>
        </w:tc>
        <w:tc>
          <w:tcPr>
            <w:tcW w:w="994" w:type="dxa"/>
            <w:gridSpan w:val="5"/>
          </w:tcPr>
          <w:p>
            <w:pPr>
              <w:pStyle w:val="18"/>
              <w:rPr>
                <w:rFonts w:ascii="Times New Roman"/>
                <w:sz w:val="20"/>
              </w:rPr>
            </w:pPr>
          </w:p>
        </w:tc>
        <w:tc>
          <w:tcPr>
            <w:tcW w:w="994" w:type="dxa"/>
            <w:gridSpan w:val="2"/>
          </w:tcPr>
          <w:p>
            <w:pPr>
              <w:pStyle w:val="18"/>
              <w:rPr>
                <w:rFonts w:ascii="Times New Roman"/>
                <w:sz w:val="20"/>
              </w:rPr>
            </w:pPr>
          </w:p>
        </w:tc>
        <w:tc>
          <w:tcPr>
            <w:tcW w:w="1416" w:type="dxa"/>
            <w:gridSpan w:val="4"/>
          </w:tcPr>
          <w:p>
            <w:pPr>
              <w:pStyle w:val="18"/>
              <w:rPr>
                <w:rFonts w:ascii="Times New Roman"/>
                <w:sz w:val="20"/>
              </w:rPr>
            </w:pPr>
          </w:p>
        </w:tc>
        <w:tc>
          <w:tcPr>
            <w:tcW w:w="1661" w:type="dxa"/>
            <w:gridSpan w:val="2"/>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292" w:hRule="atLeast"/>
        </w:trPr>
        <w:tc>
          <w:tcPr>
            <w:tcW w:w="9601" w:type="dxa"/>
            <w:gridSpan w:val="23"/>
            <w:tcBorders>
              <w:left w:val="single" w:color="808080" w:sz="6" w:space="0"/>
              <w:right w:val="single" w:color="D9D9D9" w:sz="4" w:space="0"/>
            </w:tcBorders>
          </w:tcPr>
          <w:p>
            <w:pPr>
              <w:pStyle w:val="18"/>
              <w:spacing w:before="1" w:line="271" w:lineRule="exact"/>
              <w:ind w:left="38"/>
              <w:rPr>
                <w:b/>
                <w:sz w:val="24"/>
              </w:rPr>
            </w:pPr>
            <w:r>
              <w:rPr>
                <w:b/>
                <w:sz w:val="24"/>
              </w:rPr>
              <w:t>7.</w:t>
            </w:r>
            <w:r>
              <w:rPr>
                <w:b/>
                <w:spacing w:val="-5"/>
                <w:sz w:val="24"/>
              </w:rPr>
              <w:t xml:space="preserve"> </w:t>
            </w:r>
            <w:r>
              <w:rPr>
                <w:b/>
                <w:sz w:val="24"/>
              </w:rPr>
              <w:t>PREVISÃO</w:t>
            </w:r>
            <w:r>
              <w:rPr>
                <w:b/>
                <w:spacing w:val="-2"/>
                <w:sz w:val="24"/>
              </w:rPr>
              <w:t xml:space="preserve"> </w:t>
            </w:r>
            <w:r>
              <w:rPr>
                <w:b/>
                <w:sz w:val="24"/>
              </w:rPr>
              <w:t>DA</w:t>
            </w:r>
            <w:r>
              <w:rPr>
                <w:b/>
                <w:spacing w:val="-4"/>
                <w:sz w:val="24"/>
              </w:rPr>
              <w:t xml:space="preserve"> </w:t>
            </w:r>
            <w:r>
              <w:rPr>
                <w:b/>
                <w:sz w:val="24"/>
              </w:rPr>
              <w:t>RECEITA E</w:t>
            </w:r>
            <w:r>
              <w:rPr>
                <w:b/>
                <w:spacing w:val="-5"/>
                <w:sz w:val="24"/>
              </w:rPr>
              <w:t xml:space="preserve"> </w:t>
            </w:r>
            <w:r>
              <w:rPr>
                <w:b/>
                <w:sz w:val="24"/>
              </w:rPr>
              <w:t>DESPESA</w:t>
            </w:r>
            <w:r>
              <w:rPr>
                <w:b/>
                <w:spacing w:val="-4"/>
                <w:sz w:val="24"/>
              </w:rPr>
              <w:t xml:space="preserve"> </w:t>
            </w:r>
            <w:r>
              <w:rPr>
                <w:b/>
                <w:sz w:val="24"/>
              </w:rPr>
              <w:t>(R$1,00)</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470" w:hRule="atLeast"/>
        </w:trPr>
        <w:tc>
          <w:tcPr>
            <w:tcW w:w="2147" w:type="dxa"/>
            <w:gridSpan w:val="5"/>
          </w:tcPr>
          <w:p>
            <w:pPr>
              <w:pStyle w:val="18"/>
              <w:spacing w:before="111"/>
              <w:ind w:right="748"/>
              <w:jc w:val="right"/>
              <w:rPr>
                <w:b/>
                <w:sz w:val="20"/>
              </w:rPr>
            </w:pPr>
            <w:r>
              <w:rPr>
                <w:b/>
                <w:sz w:val="20"/>
              </w:rPr>
              <w:t>RECEITA</w:t>
            </w:r>
          </w:p>
        </w:tc>
        <w:tc>
          <w:tcPr>
            <w:tcW w:w="2531" w:type="dxa"/>
            <w:gridSpan w:val="5"/>
          </w:tcPr>
          <w:p>
            <w:pPr>
              <w:pStyle w:val="18"/>
              <w:spacing w:before="111"/>
              <w:ind w:left="957"/>
              <w:rPr>
                <w:b/>
                <w:sz w:val="20"/>
              </w:rPr>
            </w:pPr>
            <w:r>
              <w:rPr>
                <w:b/>
                <w:sz w:val="20"/>
              </w:rPr>
              <w:t>TOTAL</w:t>
            </w:r>
          </w:p>
        </w:tc>
        <w:tc>
          <w:tcPr>
            <w:tcW w:w="2267" w:type="dxa"/>
            <w:gridSpan w:val="7"/>
          </w:tcPr>
          <w:p>
            <w:pPr>
              <w:pStyle w:val="18"/>
              <w:spacing w:before="111"/>
              <w:ind w:left="438"/>
              <w:rPr>
                <w:b/>
                <w:sz w:val="20"/>
              </w:rPr>
            </w:pPr>
            <w:r>
              <w:rPr>
                <w:b/>
                <w:sz w:val="20"/>
              </w:rPr>
              <w:t>VALOR</w:t>
            </w:r>
            <w:r>
              <w:rPr>
                <w:b/>
                <w:spacing w:val="-3"/>
                <w:sz w:val="20"/>
              </w:rPr>
              <w:t xml:space="preserve"> </w:t>
            </w:r>
            <w:r>
              <w:rPr>
                <w:b/>
                <w:sz w:val="20"/>
              </w:rPr>
              <w:t>MENSAL</w:t>
            </w:r>
          </w:p>
        </w:tc>
        <w:tc>
          <w:tcPr>
            <w:tcW w:w="2656" w:type="dxa"/>
            <w:gridSpan w:val="6"/>
          </w:tcPr>
          <w:p>
            <w:pPr>
              <w:pStyle w:val="18"/>
              <w:spacing w:before="111"/>
              <w:ind w:left="692"/>
              <w:rPr>
                <w:b/>
                <w:sz w:val="20"/>
              </w:rPr>
            </w:pPr>
            <w:r>
              <w:rPr>
                <w:b/>
                <w:sz w:val="20"/>
              </w:rPr>
              <w:t>VALOR ANUAL</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8" w:hRule="atLeast"/>
        </w:trPr>
        <w:tc>
          <w:tcPr>
            <w:tcW w:w="2147" w:type="dxa"/>
            <w:gridSpan w:val="5"/>
          </w:tcPr>
          <w:p>
            <w:pPr>
              <w:pStyle w:val="18"/>
              <w:spacing w:before="74"/>
              <w:ind w:left="40"/>
              <w:rPr>
                <w:sz w:val="20"/>
              </w:rPr>
            </w:pPr>
            <w:r>
              <w:rPr>
                <w:sz w:val="20"/>
              </w:rPr>
              <w:t>MUNICÍPIO</w:t>
            </w:r>
          </w:p>
        </w:tc>
        <w:tc>
          <w:tcPr>
            <w:tcW w:w="2531" w:type="dxa"/>
            <w:gridSpan w:val="5"/>
          </w:tcPr>
          <w:p>
            <w:pPr>
              <w:pStyle w:val="18"/>
              <w:rPr>
                <w:rFonts w:ascii="Times New Roman"/>
                <w:sz w:val="20"/>
              </w:rPr>
            </w:pPr>
          </w:p>
        </w:tc>
        <w:tc>
          <w:tcPr>
            <w:tcW w:w="2267" w:type="dxa"/>
            <w:gridSpan w:val="7"/>
          </w:tcPr>
          <w:p>
            <w:pPr>
              <w:pStyle w:val="18"/>
              <w:rPr>
                <w:rFonts w:ascii="Times New Roman"/>
                <w:sz w:val="20"/>
              </w:rPr>
            </w:pPr>
          </w:p>
        </w:tc>
        <w:tc>
          <w:tcPr>
            <w:tcW w:w="2656" w:type="dxa"/>
            <w:gridSpan w:val="6"/>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8" w:hRule="atLeast"/>
        </w:trPr>
        <w:tc>
          <w:tcPr>
            <w:tcW w:w="2147" w:type="dxa"/>
            <w:gridSpan w:val="5"/>
          </w:tcPr>
          <w:p>
            <w:pPr>
              <w:pStyle w:val="18"/>
              <w:spacing w:before="73"/>
              <w:ind w:left="40"/>
              <w:rPr>
                <w:sz w:val="20"/>
              </w:rPr>
            </w:pPr>
            <w:r>
              <w:rPr>
                <w:sz w:val="20"/>
              </w:rPr>
              <w:t>OSC</w:t>
            </w:r>
          </w:p>
        </w:tc>
        <w:tc>
          <w:tcPr>
            <w:tcW w:w="2531" w:type="dxa"/>
            <w:gridSpan w:val="5"/>
          </w:tcPr>
          <w:p>
            <w:pPr>
              <w:pStyle w:val="18"/>
              <w:rPr>
                <w:rFonts w:ascii="Times New Roman"/>
                <w:sz w:val="20"/>
              </w:rPr>
            </w:pPr>
          </w:p>
        </w:tc>
        <w:tc>
          <w:tcPr>
            <w:tcW w:w="2267" w:type="dxa"/>
            <w:gridSpan w:val="7"/>
          </w:tcPr>
          <w:p>
            <w:pPr>
              <w:pStyle w:val="18"/>
              <w:rPr>
                <w:rFonts w:ascii="Times New Roman"/>
                <w:sz w:val="20"/>
              </w:rPr>
            </w:pPr>
          </w:p>
        </w:tc>
        <w:tc>
          <w:tcPr>
            <w:tcW w:w="2656" w:type="dxa"/>
            <w:gridSpan w:val="6"/>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7" w:hRule="atLeast"/>
        </w:trPr>
        <w:tc>
          <w:tcPr>
            <w:tcW w:w="2147" w:type="dxa"/>
            <w:gridSpan w:val="5"/>
          </w:tcPr>
          <w:p>
            <w:pPr>
              <w:pStyle w:val="18"/>
              <w:spacing w:before="73"/>
              <w:ind w:left="40"/>
              <w:rPr>
                <w:b/>
                <w:sz w:val="20"/>
              </w:rPr>
            </w:pPr>
            <w:r>
              <w:rPr>
                <w:b/>
                <w:sz w:val="20"/>
              </w:rPr>
              <w:t>TOTAL</w:t>
            </w:r>
            <w:r>
              <w:rPr>
                <w:b/>
                <w:spacing w:val="-3"/>
                <w:sz w:val="20"/>
              </w:rPr>
              <w:t xml:space="preserve"> </w:t>
            </w:r>
            <w:r>
              <w:rPr>
                <w:b/>
                <w:sz w:val="20"/>
              </w:rPr>
              <w:t>GERAL</w:t>
            </w:r>
          </w:p>
        </w:tc>
        <w:tc>
          <w:tcPr>
            <w:tcW w:w="2531" w:type="dxa"/>
            <w:gridSpan w:val="5"/>
          </w:tcPr>
          <w:p>
            <w:pPr>
              <w:pStyle w:val="18"/>
              <w:rPr>
                <w:rFonts w:ascii="Times New Roman"/>
                <w:sz w:val="20"/>
              </w:rPr>
            </w:pPr>
          </w:p>
        </w:tc>
        <w:tc>
          <w:tcPr>
            <w:tcW w:w="2267" w:type="dxa"/>
            <w:gridSpan w:val="7"/>
          </w:tcPr>
          <w:p>
            <w:pPr>
              <w:pStyle w:val="18"/>
              <w:rPr>
                <w:rFonts w:ascii="Times New Roman"/>
                <w:sz w:val="20"/>
              </w:rPr>
            </w:pPr>
          </w:p>
        </w:tc>
        <w:tc>
          <w:tcPr>
            <w:tcW w:w="2656" w:type="dxa"/>
            <w:gridSpan w:val="6"/>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3" w:hRule="atLeast"/>
        </w:trPr>
        <w:tc>
          <w:tcPr>
            <w:tcW w:w="2147" w:type="dxa"/>
            <w:gridSpan w:val="5"/>
          </w:tcPr>
          <w:p>
            <w:pPr>
              <w:pStyle w:val="18"/>
              <w:spacing w:before="73"/>
              <w:ind w:right="729"/>
              <w:jc w:val="right"/>
              <w:rPr>
                <w:b/>
                <w:sz w:val="20"/>
              </w:rPr>
            </w:pPr>
            <w:r>
              <w:rPr>
                <w:b/>
                <w:sz w:val="20"/>
              </w:rPr>
              <w:t>DESPESA</w:t>
            </w:r>
          </w:p>
        </w:tc>
        <w:tc>
          <w:tcPr>
            <w:tcW w:w="2531" w:type="dxa"/>
            <w:gridSpan w:val="5"/>
          </w:tcPr>
          <w:p>
            <w:pPr>
              <w:pStyle w:val="18"/>
              <w:spacing w:before="73"/>
              <w:ind w:left="957"/>
              <w:rPr>
                <w:b/>
                <w:sz w:val="20"/>
              </w:rPr>
            </w:pPr>
            <w:r>
              <w:rPr>
                <w:b/>
                <w:sz w:val="20"/>
              </w:rPr>
              <w:t>TOTAL</w:t>
            </w:r>
          </w:p>
        </w:tc>
        <w:tc>
          <w:tcPr>
            <w:tcW w:w="2267" w:type="dxa"/>
            <w:gridSpan w:val="7"/>
          </w:tcPr>
          <w:p>
            <w:pPr>
              <w:pStyle w:val="18"/>
              <w:spacing w:before="73"/>
              <w:ind w:left="438"/>
              <w:rPr>
                <w:b/>
                <w:sz w:val="20"/>
              </w:rPr>
            </w:pPr>
            <w:r>
              <w:rPr>
                <w:b/>
                <w:sz w:val="20"/>
              </w:rPr>
              <w:t>VALOR</w:t>
            </w:r>
            <w:r>
              <w:rPr>
                <w:b/>
                <w:spacing w:val="-3"/>
                <w:sz w:val="20"/>
              </w:rPr>
              <w:t xml:space="preserve"> </w:t>
            </w:r>
            <w:r>
              <w:rPr>
                <w:b/>
                <w:sz w:val="20"/>
              </w:rPr>
              <w:t>MENSAL</w:t>
            </w:r>
          </w:p>
        </w:tc>
        <w:tc>
          <w:tcPr>
            <w:tcW w:w="2656" w:type="dxa"/>
            <w:gridSpan w:val="6"/>
          </w:tcPr>
          <w:p>
            <w:pPr>
              <w:pStyle w:val="18"/>
              <w:spacing w:before="73"/>
              <w:ind w:left="692"/>
              <w:rPr>
                <w:b/>
                <w:sz w:val="20"/>
              </w:rPr>
            </w:pPr>
            <w:r>
              <w:rPr>
                <w:b/>
                <w:sz w:val="20"/>
              </w:rPr>
              <w:t>VALOR ANUAL</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8" w:hRule="atLeast"/>
        </w:trPr>
        <w:tc>
          <w:tcPr>
            <w:tcW w:w="2147" w:type="dxa"/>
            <w:gridSpan w:val="5"/>
          </w:tcPr>
          <w:p>
            <w:pPr>
              <w:pStyle w:val="18"/>
              <w:spacing w:before="78"/>
              <w:ind w:left="40"/>
              <w:rPr>
                <w:sz w:val="20"/>
              </w:rPr>
            </w:pPr>
            <w:r>
              <w:rPr>
                <w:sz w:val="20"/>
              </w:rPr>
              <w:t>MUNICÍPIO</w:t>
            </w:r>
          </w:p>
        </w:tc>
        <w:tc>
          <w:tcPr>
            <w:tcW w:w="2531" w:type="dxa"/>
            <w:gridSpan w:val="5"/>
          </w:tcPr>
          <w:p>
            <w:pPr>
              <w:pStyle w:val="18"/>
              <w:rPr>
                <w:rFonts w:ascii="Times New Roman"/>
                <w:sz w:val="20"/>
              </w:rPr>
            </w:pPr>
          </w:p>
        </w:tc>
        <w:tc>
          <w:tcPr>
            <w:tcW w:w="2267" w:type="dxa"/>
            <w:gridSpan w:val="7"/>
          </w:tcPr>
          <w:p>
            <w:pPr>
              <w:pStyle w:val="18"/>
              <w:rPr>
                <w:rFonts w:ascii="Times New Roman"/>
                <w:sz w:val="20"/>
              </w:rPr>
            </w:pPr>
          </w:p>
        </w:tc>
        <w:tc>
          <w:tcPr>
            <w:tcW w:w="2656" w:type="dxa"/>
            <w:gridSpan w:val="6"/>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8" w:hRule="atLeast"/>
        </w:trPr>
        <w:tc>
          <w:tcPr>
            <w:tcW w:w="2147" w:type="dxa"/>
            <w:gridSpan w:val="5"/>
          </w:tcPr>
          <w:p>
            <w:pPr>
              <w:pStyle w:val="18"/>
              <w:spacing w:before="73"/>
              <w:ind w:left="40"/>
              <w:rPr>
                <w:sz w:val="20"/>
              </w:rPr>
            </w:pPr>
            <w:r>
              <w:rPr>
                <w:sz w:val="20"/>
              </w:rPr>
              <w:t>OSC</w:t>
            </w:r>
          </w:p>
        </w:tc>
        <w:tc>
          <w:tcPr>
            <w:tcW w:w="2531" w:type="dxa"/>
            <w:gridSpan w:val="5"/>
          </w:tcPr>
          <w:p>
            <w:pPr>
              <w:pStyle w:val="18"/>
              <w:rPr>
                <w:rFonts w:ascii="Times New Roman"/>
                <w:sz w:val="20"/>
              </w:rPr>
            </w:pPr>
          </w:p>
        </w:tc>
        <w:tc>
          <w:tcPr>
            <w:tcW w:w="2267" w:type="dxa"/>
            <w:gridSpan w:val="7"/>
          </w:tcPr>
          <w:p>
            <w:pPr>
              <w:pStyle w:val="18"/>
              <w:rPr>
                <w:rFonts w:ascii="Times New Roman"/>
                <w:sz w:val="20"/>
              </w:rPr>
            </w:pPr>
          </w:p>
        </w:tc>
        <w:tc>
          <w:tcPr>
            <w:tcW w:w="2656" w:type="dxa"/>
            <w:gridSpan w:val="6"/>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2"/>
          <w:wBefore w:w="3" w:type="dxa"/>
          <w:wAfter w:w="41" w:type="dxa"/>
          <w:trHeight w:val="397" w:hRule="atLeast"/>
        </w:trPr>
        <w:tc>
          <w:tcPr>
            <w:tcW w:w="2147" w:type="dxa"/>
            <w:gridSpan w:val="5"/>
          </w:tcPr>
          <w:p>
            <w:pPr>
              <w:pStyle w:val="18"/>
              <w:spacing w:before="73"/>
              <w:ind w:left="40"/>
              <w:rPr>
                <w:b/>
                <w:sz w:val="20"/>
              </w:rPr>
            </w:pPr>
            <w:r>
              <w:rPr>
                <w:b/>
                <w:sz w:val="20"/>
              </w:rPr>
              <w:t>TOTAL</w:t>
            </w:r>
            <w:r>
              <w:rPr>
                <w:b/>
                <w:spacing w:val="-3"/>
                <w:sz w:val="20"/>
              </w:rPr>
              <w:t xml:space="preserve"> </w:t>
            </w:r>
            <w:r>
              <w:rPr>
                <w:b/>
                <w:sz w:val="20"/>
              </w:rPr>
              <w:t>GERAL</w:t>
            </w:r>
          </w:p>
          <w:p>
            <w:pPr>
              <w:pStyle w:val="18"/>
              <w:spacing w:before="73"/>
              <w:ind w:left="40"/>
              <w:rPr>
                <w:b/>
                <w:sz w:val="20"/>
              </w:rPr>
            </w:pPr>
          </w:p>
        </w:tc>
        <w:tc>
          <w:tcPr>
            <w:tcW w:w="2531" w:type="dxa"/>
            <w:gridSpan w:val="5"/>
          </w:tcPr>
          <w:p>
            <w:pPr>
              <w:pStyle w:val="18"/>
              <w:rPr>
                <w:rFonts w:ascii="Times New Roman"/>
                <w:sz w:val="20"/>
              </w:rPr>
            </w:pPr>
          </w:p>
        </w:tc>
        <w:tc>
          <w:tcPr>
            <w:tcW w:w="2267" w:type="dxa"/>
            <w:gridSpan w:val="7"/>
          </w:tcPr>
          <w:p>
            <w:pPr>
              <w:pStyle w:val="18"/>
              <w:rPr>
                <w:rFonts w:ascii="Times New Roman"/>
                <w:sz w:val="20"/>
              </w:rPr>
            </w:pPr>
          </w:p>
        </w:tc>
        <w:tc>
          <w:tcPr>
            <w:tcW w:w="2656" w:type="dxa"/>
            <w:gridSpan w:val="6"/>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292" w:hRule="atLeast"/>
        </w:trPr>
        <w:tc>
          <w:tcPr>
            <w:tcW w:w="9598" w:type="dxa"/>
            <w:gridSpan w:val="22"/>
            <w:tcBorders>
              <w:left w:val="single" w:color="808080" w:sz="6" w:space="0"/>
              <w:right w:val="single" w:color="D9D9D9" w:sz="4" w:space="0"/>
            </w:tcBorders>
          </w:tcPr>
          <w:p>
            <w:pPr>
              <w:pStyle w:val="18"/>
              <w:spacing w:before="2" w:line="271" w:lineRule="exact"/>
              <w:ind w:left="38"/>
              <w:rPr>
                <w:b/>
                <w:sz w:val="24"/>
              </w:rPr>
            </w:pPr>
            <w:r>
              <w:rPr>
                <w:b/>
                <w:sz w:val="24"/>
              </w:rPr>
              <w:t>8.</w:t>
            </w:r>
            <w:r>
              <w:rPr>
                <w:b/>
                <w:spacing w:val="-5"/>
                <w:sz w:val="24"/>
              </w:rPr>
              <w:t xml:space="preserve"> </w:t>
            </w:r>
            <w:r>
              <w:rPr>
                <w:b/>
                <w:sz w:val="24"/>
              </w:rPr>
              <w:t>CRONOGRAMA</w:t>
            </w:r>
            <w:r>
              <w:rPr>
                <w:b/>
                <w:spacing w:val="-3"/>
                <w:sz w:val="24"/>
              </w:rPr>
              <w:t xml:space="preserve"> </w:t>
            </w:r>
            <w:r>
              <w:rPr>
                <w:b/>
                <w:sz w:val="24"/>
              </w:rPr>
              <w:t>DE</w:t>
            </w:r>
            <w:r>
              <w:rPr>
                <w:b/>
                <w:spacing w:val="-4"/>
                <w:sz w:val="24"/>
              </w:rPr>
              <w:t xml:space="preserve"> </w:t>
            </w:r>
            <w:r>
              <w:rPr>
                <w:b/>
                <w:sz w:val="24"/>
              </w:rPr>
              <w:t>DESEMBOLSO</w:t>
            </w:r>
            <w:r>
              <w:rPr>
                <w:b/>
                <w:spacing w:val="-2"/>
                <w:sz w:val="24"/>
              </w:rPr>
              <w:t xml:space="preserve"> </w:t>
            </w:r>
            <w:r>
              <w:rPr>
                <w:b/>
                <w:sz w:val="24"/>
              </w:rPr>
              <w:t>(R$</w:t>
            </w:r>
            <w:r>
              <w:rPr>
                <w:b/>
                <w:spacing w:val="-4"/>
                <w:sz w:val="24"/>
              </w:rPr>
              <w:t xml:space="preserve"> </w:t>
            </w:r>
            <w:r>
              <w:rPr>
                <w:b/>
                <w:sz w:val="24"/>
              </w:rPr>
              <w:t>1,00)</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460" w:hRule="atLeast"/>
        </w:trPr>
        <w:tc>
          <w:tcPr>
            <w:tcW w:w="9598" w:type="dxa"/>
            <w:gridSpan w:val="22"/>
            <w:tcBorders>
              <w:bottom w:val="single" w:color="000000" w:sz="4" w:space="0"/>
            </w:tcBorders>
          </w:tcPr>
          <w:p>
            <w:pPr>
              <w:pStyle w:val="18"/>
              <w:spacing w:line="241" w:lineRule="exact"/>
              <w:ind w:left="107"/>
              <w:rPr>
                <w:sz w:val="20"/>
              </w:rPr>
            </w:pPr>
            <w:r>
              <w:rPr>
                <w:sz w:val="20"/>
              </w:rPr>
              <w:t>MUNICÍPIO</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421" w:hRule="atLeast"/>
        </w:trPr>
        <w:tc>
          <w:tcPr>
            <w:tcW w:w="1263" w:type="dxa"/>
            <w:gridSpan w:val="3"/>
            <w:tcBorders>
              <w:top w:val="single" w:color="000000" w:sz="4" w:space="0"/>
              <w:bottom w:val="single" w:color="000000" w:sz="4" w:space="0"/>
            </w:tcBorders>
          </w:tcPr>
          <w:p>
            <w:pPr>
              <w:pStyle w:val="18"/>
              <w:spacing w:line="241" w:lineRule="exact"/>
              <w:ind w:left="353"/>
              <w:rPr>
                <w:b/>
                <w:sz w:val="20"/>
              </w:rPr>
            </w:pPr>
            <w:r>
              <w:rPr>
                <w:b/>
                <w:sz w:val="20"/>
              </w:rPr>
              <w:t>META</w:t>
            </w:r>
          </w:p>
        </w:tc>
        <w:tc>
          <w:tcPr>
            <w:tcW w:w="1373" w:type="dxa"/>
            <w:gridSpan w:val="3"/>
            <w:tcBorders>
              <w:top w:val="single" w:color="000000" w:sz="4" w:space="0"/>
              <w:bottom w:val="single" w:color="000000" w:sz="4" w:space="0"/>
            </w:tcBorders>
          </w:tcPr>
          <w:p>
            <w:pPr>
              <w:pStyle w:val="18"/>
              <w:spacing w:line="241" w:lineRule="exact"/>
              <w:ind w:left="352"/>
              <w:rPr>
                <w:b/>
                <w:sz w:val="20"/>
              </w:rPr>
            </w:pPr>
            <w:r>
              <w:rPr>
                <w:b/>
                <w:sz w:val="20"/>
              </w:rPr>
              <w:t>1º</w:t>
            </w:r>
            <w:r>
              <w:rPr>
                <w:b/>
                <w:spacing w:val="1"/>
                <w:sz w:val="20"/>
              </w:rPr>
              <w:t xml:space="preserve"> </w:t>
            </w:r>
            <w:r>
              <w:rPr>
                <w:b/>
                <w:sz w:val="20"/>
              </w:rPr>
              <w:t>MÊS</w:t>
            </w:r>
          </w:p>
        </w:tc>
        <w:tc>
          <w:tcPr>
            <w:tcW w:w="1374" w:type="dxa"/>
            <w:tcBorders>
              <w:top w:val="single" w:color="000000" w:sz="4" w:space="0"/>
              <w:bottom w:val="single" w:color="000000" w:sz="4" w:space="0"/>
            </w:tcBorders>
          </w:tcPr>
          <w:p>
            <w:pPr>
              <w:pStyle w:val="18"/>
              <w:spacing w:line="241" w:lineRule="exact"/>
              <w:ind w:left="353"/>
              <w:rPr>
                <w:b/>
                <w:sz w:val="20"/>
              </w:rPr>
            </w:pPr>
            <w:r>
              <w:rPr>
                <w:b/>
                <w:sz w:val="20"/>
              </w:rPr>
              <w:t>2º</w:t>
            </w:r>
            <w:r>
              <w:rPr>
                <w:b/>
                <w:spacing w:val="1"/>
                <w:sz w:val="20"/>
              </w:rPr>
              <w:t xml:space="preserve"> </w:t>
            </w:r>
            <w:r>
              <w:rPr>
                <w:b/>
                <w:sz w:val="20"/>
              </w:rPr>
              <w:t>MÊS</w:t>
            </w:r>
          </w:p>
        </w:tc>
        <w:tc>
          <w:tcPr>
            <w:tcW w:w="1373" w:type="dxa"/>
            <w:gridSpan w:val="5"/>
            <w:tcBorders>
              <w:top w:val="single" w:color="000000" w:sz="4" w:space="0"/>
              <w:bottom w:val="single" w:color="000000" w:sz="4" w:space="0"/>
            </w:tcBorders>
          </w:tcPr>
          <w:p>
            <w:pPr>
              <w:pStyle w:val="18"/>
              <w:spacing w:line="241" w:lineRule="exact"/>
              <w:ind w:left="352"/>
              <w:rPr>
                <w:b/>
                <w:sz w:val="20"/>
              </w:rPr>
            </w:pPr>
            <w:r>
              <w:rPr>
                <w:b/>
                <w:sz w:val="20"/>
              </w:rPr>
              <w:t>3º</w:t>
            </w:r>
            <w:r>
              <w:rPr>
                <w:b/>
                <w:spacing w:val="1"/>
                <w:sz w:val="20"/>
              </w:rPr>
              <w:t xml:space="preserve"> </w:t>
            </w:r>
            <w:r>
              <w:rPr>
                <w:b/>
                <w:sz w:val="20"/>
              </w:rPr>
              <w:t>MÊS</w:t>
            </w:r>
          </w:p>
        </w:tc>
        <w:tc>
          <w:tcPr>
            <w:tcW w:w="1373" w:type="dxa"/>
            <w:gridSpan w:val="4"/>
            <w:tcBorders>
              <w:top w:val="single" w:color="000000" w:sz="4" w:space="0"/>
              <w:bottom w:val="single" w:color="000000" w:sz="4" w:space="0"/>
            </w:tcBorders>
          </w:tcPr>
          <w:p>
            <w:pPr>
              <w:pStyle w:val="18"/>
              <w:spacing w:before="1"/>
              <w:ind w:left="283" w:right="334"/>
              <w:jc w:val="center"/>
              <w:rPr>
                <w:b/>
                <w:sz w:val="20"/>
              </w:rPr>
            </w:pPr>
            <w:r>
              <w:rPr>
                <w:b/>
                <w:sz w:val="20"/>
              </w:rPr>
              <w:t>4º</w:t>
            </w:r>
            <w:r>
              <w:rPr>
                <w:b/>
                <w:spacing w:val="1"/>
                <w:sz w:val="20"/>
              </w:rPr>
              <w:t xml:space="preserve"> </w:t>
            </w:r>
            <w:r>
              <w:rPr>
                <w:b/>
                <w:sz w:val="20"/>
              </w:rPr>
              <w:t>MÊS</w:t>
            </w:r>
          </w:p>
        </w:tc>
        <w:tc>
          <w:tcPr>
            <w:tcW w:w="1368" w:type="dxa"/>
            <w:gridSpan w:val="4"/>
            <w:tcBorders>
              <w:top w:val="single" w:color="000000" w:sz="4" w:space="0"/>
              <w:bottom w:val="single" w:color="000000" w:sz="4" w:space="0"/>
            </w:tcBorders>
          </w:tcPr>
          <w:p>
            <w:pPr>
              <w:pStyle w:val="18"/>
              <w:spacing w:line="241" w:lineRule="exact"/>
              <w:ind w:left="353"/>
              <w:rPr>
                <w:b/>
                <w:sz w:val="20"/>
              </w:rPr>
            </w:pPr>
            <w:r>
              <w:rPr>
                <w:b/>
                <w:sz w:val="20"/>
              </w:rPr>
              <w:t>5º</w:t>
            </w:r>
            <w:r>
              <w:rPr>
                <w:b/>
                <w:spacing w:val="1"/>
                <w:sz w:val="20"/>
              </w:rPr>
              <w:t xml:space="preserve"> </w:t>
            </w:r>
            <w:r>
              <w:rPr>
                <w:b/>
                <w:sz w:val="20"/>
              </w:rPr>
              <w:t>MÊS</w:t>
            </w:r>
          </w:p>
        </w:tc>
        <w:tc>
          <w:tcPr>
            <w:tcW w:w="1474" w:type="dxa"/>
            <w:gridSpan w:val="2"/>
            <w:tcBorders>
              <w:top w:val="single" w:color="000000" w:sz="4" w:space="0"/>
              <w:bottom w:val="single" w:color="000000" w:sz="4" w:space="0"/>
            </w:tcBorders>
          </w:tcPr>
          <w:p>
            <w:pPr>
              <w:pStyle w:val="18"/>
              <w:spacing w:line="241" w:lineRule="exact"/>
              <w:ind w:left="336" w:right="381"/>
              <w:jc w:val="center"/>
              <w:rPr>
                <w:b/>
                <w:sz w:val="20"/>
              </w:rPr>
            </w:pPr>
            <w:r>
              <w:rPr>
                <w:b/>
                <w:sz w:val="20"/>
              </w:rPr>
              <w:t>6º</w:t>
            </w:r>
            <w:r>
              <w:rPr>
                <w:b/>
                <w:spacing w:val="1"/>
                <w:sz w:val="20"/>
              </w:rPr>
              <w:t xml:space="preserve"> </w:t>
            </w:r>
            <w:r>
              <w:rPr>
                <w:b/>
                <w:sz w:val="20"/>
              </w:rPr>
              <w:t>MÊS</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604" w:hRule="atLeast"/>
        </w:trPr>
        <w:tc>
          <w:tcPr>
            <w:tcW w:w="1263" w:type="dxa"/>
            <w:gridSpan w:val="3"/>
            <w:tcBorders>
              <w:top w:val="single" w:color="000000" w:sz="4" w:space="0"/>
              <w:bottom w:val="single" w:color="000000" w:sz="4" w:space="0"/>
            </w:tcBorders>
          </w:tcPr>
          <w:p>
            <w:pPr>
              <w:pStyle w:val="18"/>
              <w:rPr>
                <w:rFonts w:ascii="Times New Roman"/>
                <w:sz w:val="20"/>
              </w:rPr>
            </w:pPr>
          </w:p>
        </w:tc>
        <w:tc>
          <w:tcPr>
            <w:tcW w:w="1373" w:type="dxa"/>
            <w:gridSpan w:val="3"/>
            <w:tcBorders>
              <w:top w:val="single" w:color="000000" w:sz="4" w:space="0"/>
              <w:bottom w:val="single" w:color="000000" w:sz="4" w:space="0"/>
            </w:tcBorders>
          </w:tcPr>
          <w:p>
            <w:pPr>
              <w:pStyle w:val="18"/>
              <w:rPr>
                <w:rFonts w:ascii="Times New Roman"/>
                <w:sz w:val="20"/>
              </w:rPr>
            </w:pPr>
          </w:p>
        </w:tc>
        <w:tc>
          <w:tcPr>
            <w:tcW w:w="1374" w:type="dxa"/>
            <w:tcBorders>
              <w:top w:val="single" w:color="000000" w:sz="4" w:space="0"/>
              <w:bottom w:val="single" w:color="000000" w:sz="4" w:space="0"/>
            </w:tcBorders>
          </w:tcPr>
          <w:p>
            <w:pPr>
              <w:pStyle w:val="18"/>
              <w:rPr>
                <w:rFonts w:ascii="Times New Roman"/>
                <w:sz w:val="20"/>
              </w:rPr>
            </w:pPr>
          </w:p>
        </w:tc>
        <w:tc>
          <w:tcPr>
            <w:tcW w:w="1373" w:type="dxa"/>
            <w:gridSpan w:val="5"/>
            <w:tcBorders>
              <w:top w:val="single" w:color="000000" w:sz="4" w:space="0"/>
              <w:bottom w:val="single" w:color="000000" w:sz="4" w:space="0"/>
            </w:tcBorders>
          </w:tcPr>
          <w:p>
            <w:pPr>
              <w:pStyle w:val="18"/>
              <w:rPr>
                <w:rFonts w:ascii="Times New Roman"/>
                <w:sz w:val="20"/>
              </w:rPr>
            </w:pPr>
          </w:p>
        </w:tc>
        <w:tc>
          <w:tcPr>
            <w:tcW w:w="1373" w:type="dxa"/>
            <w:gridSpan w:val="4"/>
            <w:tcBorders>
              <w:top w:val="single" w:color="000000" w:sz="4" w:space="0"/>
              <w:bottom w:val="single" w:color="000000" w:sz="4" w:space="0"/>
            </w:tcBorders>
          </w:tcPr>
          <w:p>
            <w:pPr>
              <w:pStyle w:val="18"/>
              <w:rPr>
                <w:rFonts w:ascii="Times New Roman"/>
                <w:sz w:val="20"/>
              </w:rPr>
            </w:pPr>
          </w:p>
        </w:tc>
        <w:tc>
          <w:tcPr>
            <w:tcW w:w="1368" w:type="dxa"/>
            <w:gridSpan w:val="4"/>
            <w:tcBorders>
              <w:top w:val="single" w:color="000000" w:sz="4" w:space="0"/>
              <w:bottom w:val="single" w:color="000000" w:sz="4" w:space="0"/>
            </w:tcBorders>
          </w:tcPr>
          <w:p>
            <w:pPr>
              <w:pStyle w:val="18"/>
              <w:rPr>
                <w:rFonts w:ascii="Times New Roman"/>
                <w:sz w:val="20"/>
              </w:rPr>
            </w:pPr>
          </w:p>
        </w:tc>
        <w:tc>
          <w:tcPr>
            <w:tcW w:w="1474" w:type="dxa"/>
            <w:gridSpan w:val="2"/>
            <w:tcBorders>
              <w:top w:val="single" w:color="000000" w:sz="4" w:space="0"/>
              <w:bottom w:val="single" w:color="000000" w:sz="4" w:space="0"/>
            </w:tcBorders>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422" w:hRule="atLeast"/>
        </w:trPr>
        <w:tc>
          <w:tcPr>
            <w:tcW w:w="1263" w:type="dxa"/>
            <w:gridSpan w:val="3"/>
            <w:tcBorders>
              <w:top w:val="single" w:color="000000" w:sz="4" w:space="0"/>
              <w:bottom w:val="single" w:color="000000" w:sz="4" w:space="0"/>
            </w:tcBorders>
          </w:tcPr>
          <w:p>
            <w:pPr>
              <w:pStyle w:val="18"/>
              <w:spacing w:line="241" w:lineRule="exact"/>
              <w:ind w:left="353"/>
              <w:rPr>
                <w:b/>
                <w:sz w:val="20"/>
              </w:rPr>
            </w:pPr>
            <w:r>
              <w:rPr>
                <w:b/>
                <w:sz w:val="20"/>
              </w:rPr>
              <w:t>META</w:t>
            </w:r>
          </w:p>
        </w:tc>
        <w:tc>
          <w:tcPr>
            <w:tcW w:w="1373" w:type="dxa"/>
            <w:gridSpan w:val="3"/>
            <w:tcBorders>
              <w:top w:val="single" w:color="000000" w:sz="4" w:space="0"/>
              <w:bottom w:val="single" w:color="000000" w:sz="4" w:space="0"/>
            </w:tcBorders>
          </w:tcPr>
          <w:p>
            <w:pPr>
              <w:pStyle w:val="18"/>
              <w:spacing w:line="241" w:lineRule="exact"/>
              <w:ind w:left="352"/>
              <w:rPr>
                <w:b/>
                <w:sz w:val="20"/>
              </w:rPr>
            </w:pPr>
            <w:r>
              <w:rPr>
                <w:b/>
                <w:sz w:val="20"/>
              </w:rPr>
              <w:t>7º</w:t>
            </w:r>
            <w:r>
              <w:rPr>
                <w:b/>
                <w:spacing w:val="1"/>
                <w:sz w:val="20"/>
              </w:rPr>
              <w:t xml:space="preserve"> </w:t>
            </w:r>
            <w:r>
              <w:rPr>
                <w:b/>
                <w:sz w:val="20"/>
              </w:rPr>
              <w:t>MÊS</w:t>
            </w:r>
          </w:p>
        </w:tc>
        <w:tc>
          <w:tcPr>
            <w:tcW w:w="1374" w:type="dxa"/>
            <w:tcBorders>
              <w:top w:val="single" w:color="000000" w:sz="4" w:space="0"/>
              <w:bottom w:val="single" w:color="000000" w:sz="4" w:space="0"/>
            </w:tcBorders>
          </w:tcPr>
          <w:p>
            <w:pPr>
              <w:pStyle w:val="18"/>
              <w:spacing w:line="241" w:lineRule="exact"/>
              <w:ind w:left="353"/>
              <w:rPr>
                <w:b/>
                <w:sz w:val="20"/>
              </w:rPr>
            </w:pPr>
            <w:r>
              <w:rPr>
                <w:b/>
                <w:sz w:val="20"/>
              </w:rPr>
              <w:t>8º</w:t>
            </w:r>
            <w:r>
              <w:rPr>
                <w:b/>
                <w:spacing w:val="1"/>
                <w:sz w:val="20"/>
              </w:rPr>
              <w:t xml:space="preserve"> </w:t>
            </w:r>
            <w:r>
              <w:rPr>
                <w:b/>
                <w:sz w:val="20"/>
              </w:rPr>
              <w:t>MÊS</w:t>
            </w:r>
          </w:p>
        </w:tc>
        <w:tc>
          <w:tcPr>
            <w:tcW w:w="1373" w:type="dxa"/>
            <w:gridSpan w:val="5"/>
            <w:tcBorders>
              <w:top w:val="single" w:color="000000" w:sz="4" w:space="0"/>
              <w:bottom w:val="single" w:color="000000" w:sz="4" w:space="0"/>
            </w:tcBorders>
          </w:tcPr>
          <w:p>
            <w:pPr>
              <w:pStyle w:val="18"/>
              <w:spacing w:line="241" w:lineRule="exact"/>
              <w:ind w:left="352"/>
              <w:rPr>
                <w:b/>
                <w:sz w:val="20"/>
              </w:rPr>
            </w:pPr>
            <w:r>
              <w:rPr>
                <w:b/>
                <w:sz w:val="20"/>
              </w:rPr>
              <w:t>9º</w:t>
            </w:r>
            <w:r>
              <w:rPr>
                <w:b/>
                <w:spacing w:val="1"/>
                <w:sz w:val="20"/>
              </w:rPr>
              <w:t xml:space="preserve"> </w:t>
            </w:r>
            <w:r>
              <w:rPr>
                <w:b/>
                <w:sz w:val="20"/>
              </w:rPr>
              <w:t>MÊS</w:t>
            </w:r>
          </w:p>
        </w:tc>
        <w:tc>
          <w:tcPr>
            <w:tcW w:w="1373" w:type="dxa"/>
            <w:gridSpan w:val="4"/>
            <w:tcBorders>
              <w:top w:val="single" w:color="000000" w:sz="4" w:space="0"/>
              <w:bottom w:val="single" w:color="000000" w:sz="4" w:space="0"/>
            </w:tcBorders>
          </w:tcPr>
          <w:p>
            <w:pPr>
              <w:pStyle w:val="18"/>
              <w:spacing w:before="1"/>
              <w:ind w:left="287" w:right="334"/>
              <w:jc w:val="center"/>
              <w:rPr>
                <w:b/>
                <w:sz w:val="20"/>
              </w:rPr>
            </w:pPr>
            <w:r>
              <w:rPr>
                <w:b/>
                <w:sz w:val="20"/>
              </w:rPr>
              <w:t>10º MÊS</w:t>
            </w:r>
          </w:p>
        </w:tc>
        <w:tc>
          <w:tcPr>
            <w:tcW w:w="1368" w:type="dxa"/>
            <w:gridSpan w:val="4"/>
            <w:tcBorders>
              <w:top w:val="single" w:color="000000" w:sz="4" w:space="0"/>
              <w:bottom w:val="single" w:color="000000" w:sz="4" w:space="0"/>
            </w:tcBorders>
          </w:tcPr>
          <w:p>
            <w:pPr>
              <w:pStyle w:val="18"/>
              <w:spacing w:line="241" w:lineRule="exact"/>
              <w:ind w:left="305"/>
              <w:rPr>
                <w:b/>
                <w:sz w:val="20"/>
              </w:rPr>
            </w:pPr>
            <w:r>
              <w:rPr>
                <w:b/>
                <w:sz w:val="20"/>
              </w:rPr>
              <w:t>11º MÊS</w:t>
            </w:r>
          </w:p>
        </w:tc>
        <w:tc>
          <w:tcPr>
            <w:tcW w:w="1474" w:type="dxa"/>
            <w:gridSpan w:val="2"/>
            <w:tcBorders>
              <w:top w:val="single" w:color="000000" w:sz="4" w:space="0"/>
              <w:bottom w:val="single" w:color="000000" w:sz="4" w:space="0"/>
            </w:tcBorders>
          </w:tcPr>
          <w:p>
            <w:pPr>
              <w:pStyle w:val="18"/>
              <w:spacing w:line="241" w:lineRule="exact"/>
              <w:ind w:left="336" w:right="386"/>
              <w:jc w:val="center"/>
              <w:rPr>
                <w:b/>
                <w:sz w:val="20"/>
              </w:rPr>
            </w:pPr>
            <w:r>
              <w:rPr>
                <w:b/>
                <w:sz w:val="20"/>
              </w:rPr>
              <w:t>12º MÊS</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690" w:hRule="atLeast"/>
        </w:trPr>
        <w:tc>
          <w:tcPr>
            <w:tcW w:w="1263" w:type="dxa"/>
            <w:gridSpan w:val="3"/>
            <w:tcBorders>
              <w:top w:val="single" w:color="000000" w:sz="4" w:space="0"/>
              <w:bottom w:val="single" w:color="000000" w:sz="4" w:space="0"/>
            </w:tcBorders>
          </w:tcPr>
          <w:p>
            <w:pPr>
              <w:pStyle w:val="18"/>
              <w:rPr>
                <w:rFonts w:ascii="Times New Roman"/>
                <w:sz w:val="20"/>
              </w:rPr>
            </w:pPr>
          </w:p>
        </w:tc>
        <w:tc>
          <w:tcPr>
            <w:tcW w:w="1373" w:type="dxa"/>
            <w:gridSpan w:val="3"/>
            <w:tcBorders>
              <w:top w:val="single" w:color="000000" w:sz="4" w:space="0"/>
              <w:bottom w:val="single" w:color="000000" w:sz="4" w:space="0"/>
            </w:tcBorders>
          </w:tcPr>
          <w:p>
            <w:pPr>
              <w:pStyle w:val="18"/>
              <w:rPr>
                <w:rFonts w:ascii="Times New Roman"/>
                <w:sz w:val="20"/>
              </w:rPr>
            </w:pPr>
          </w:p>
        </w:tc>
        <w:tc>
          <w:tcPr>
            <w:tcW w:w="1374" w:type="dxa"/>
            <w:tcBorders>
              <w:top w:val="single" w:color="000000" w:sz="4" w:space="0"/>
              <w:bottom w:val="single" w:color="000000" w:sz="4" w:space="0"/>
            </w:tcBorders>
          </w:tcPr>
          <w:p>
            <w:pPr>
              <w:pStyle w:val="18"/>
              <w:rPr>
                <w:rFonts w:ascii="Times New Roman"/>
                <w:sz w:val="20"/>
              </w:rPr>
            </w:pPr>
          </w:p>
        </w:tc>
        <w:tc>
          <w:tcPr>
            <w:tcW w:w="1373" w:type="dxa"/>
            <w:gridSpan w:val="5"/>
            <w:tcBorders>
              <w:top w:val="single" w:color="000000" w:sz="4" w:space="0"/>
              <w:bottom w:val="single" w:color="000000" w:sz="4" w:space="0"/>
            </w:tcBorders>
          </w:tcPr>
          <w:p>
            <w:pPr>
              <w:pStyle w:val="18"/>
              <w:rPr>
                <w:rFonts w:ascii="Times New Roman"/>
                <w:sz w:val="20"/>
              </w:rPr>
            </w:pPr>
          </w:p>
        </w:tc>
        <w:tc>
          <w:tcPr>
            <w:tcW w:w="1373" w:type="dxa"/>
            <w:gridSpan w:val="4"/>
            <w:tcBorders>
              <w:top w:val="single" w:color="000000" w:sz="4" w:space="0"/>
              <w:bottom w:val="single" w:color="000000" w:sz="4" w:space="0"/>
            </w:tcBorders>
          </w:tcPr>
          <w:p>
            <w:pPr>
              <w:pStyle w:val="18"/>
              <w:rPr>
                <w:rFonts w:ascii="Times New Roman"/>
                <w:sz w:val="20"/>
              </w:rPr>
            </w:pPr>
          </w:p>
        </w:tc>
        <w:tc>
          <w:tcPr>
            <w:tcW w:w="1368" w:type="dxa"/>
            <w:gridSpan w:val="4"/>
            <w:tcBorders>
              <w:top w:val="single" w:color="000000" w:sz="4" w:space="0"/>
              <w:bottom w:val="single" w:color="000000" w:sz="4" w:space="0"/>
            </w:tcBorders>
          </w:tcPr>
          <w:p>
            <w:pPr>
              <w:pStyle w:val="18"/>
              <w:rPr>
                <w:rFonts w:ascii="Times New Roman"/>
                <w:sz w:val="20"/>
              </w:rPr>
            </w:pPr>
          </w:p>
        </w:tc>
        <w:tc>
          <w:tcPr>
            <w:tcW w:w="1474" w:type="dxa"/>
            <w:gridSpan w:val="2"/>
            <w:tcBorders>
              <w:top w:val="single" w:color="000000" w:sz="4" w:space="0"/>
              <w:bottom w:val="single" w:color="000000" w:sz="4" w:space="0"/>
            </w:tcBorders>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460" w:hRule="atLeast"/>
        </w:trPr>
        <w:tc>
          <w:tcPr>
            <w:tcW w:w="9598" w:type="dxa"/>
            <w:gridSpan w:val="22"/>
            <w:tcBorders>
              <w:top w:val="single" w:color="000000" w:sz="4" w:space="0"/>
              <w:bottom w:val="single" w:color="000000" w:sz="4" w:space="0"/>
            </w:tcBorders>
          </w:tcPr>
          <w:p>
            <w:pPr>
              <w:pStyle w:val="18"/>
              <w:spacing w:line="241" w:lineRule="exact"/>
              <w:ind w:left="40"/>
              <w:rPr>
                <w:sz w:val="20"/>
              </w:rPr>
            </w:pPr>
            <w:r>
              <w:rPr>
                <w:sz w:val="20"/>
              </w:rPr>
              <w:t>OSC</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422" w:hRule="atLeast"/>
        </w:trPr>
        <w:tc>
          <w:tcPr>
            <w:tcW w:w="1263" w:type="dxa"/>
            <w:gridSpan w:val="3"/>
            <w:tcBorders>
              <w:top w:val="single" w:color="000000" w:sz="4" w:space="0"/>
              <w:bottom w:val="single" w:color="000000" w:sz="4" w:space="0"/>
            </w:tcBorders>
          </w:tcPr>
          <w:p>
            <w:pPr>
              <w:pStyle w:val="18"/>
              <w:spacing w:line="241" w:lineRule="exact"/>
              <w:ind w:left="353"/>
              <w:rPr>
                <w:b/>
                <w:sz w:val="20"/>
              </w:rPr>
            </w:pPr>
            <w:r>
              <w:rPr>
                <w:b/>
                <w:sz w:val="20"/>
              </w:rPr>
              <w:t>META</w:t>
            </w:r>
          </w:p>
        </w:tc>
        <w:tc>
          <w:tcPr>
            <w:tcW w:w="1373" w:type="dxa"/>
            <w:gridSpan w:val="3"/>
            <w:tcBorders>
              <w:top w:val="single" w:color="000000" w:sz="4" w:space="0"/>
              <w:bottom w:val="single" w:color="000000" w:sz="4" w:space="0"/>
            </w:tcBorders>
          </w:tcPr>
          <w:p>
            <w:pPr>
              <w:pStyle w:val="18"/>
              <w:spacing w:line="241" w:lineRule="exact"/>
              <w:ind w:left="352"/>
              <w:rPr>
                <w:b/>
                <w:sz w:val="20"/>
              </w:rPr>
            </w:pPr>
            <w:r>
              <w:rPr>
                <w:b/>
                <w:sz w:val="20"/>
              </w:rPr>
              <w:t>1º</w:t>
            </w:r>
            <w:r>
              <w:rPr>
                <w:b/>
                <w:spacing w:val="1"/>
                <w:sz w:val="20"/>
              </w:rPr>
              <w:t xml:space="preserve"> </w:t>
            </w:r>
            <w:r>
              <w:rPr>
                <w:b/>
                <w:sz w:val="20"/>
              </w:rPr>
              <w:t>MÊS</w:t>
            </w:r>
          </w:p>
        </w:tc>
        <w:tc>
          <w:tcPr>
            <w:tcW w:w="1374" w:type="dxa"/>
            <w:tcBorders>
              <w:top w:val="single" w:color="000000" w:sz="4" w:space="0"/>
              <w:bottom w:val="single" w:color="000000" w:sz="4" w:space="0"/>
            </w:tcBorders>
          </w:tcPr>
          <w:p>
            <w:pPr>
              <w:pStyle w:val="18"/>
              <w:spacing w:line="241" w:lineRule="exact"/>
              <w:ind w:left="353"/>
              <w:rPr>
                <w:b/>
                <w:sz w:val="20"/>
              </w:rPr>
            </w:pPr>
            <w:r>
              <w:rPr>
                <w:b/>
                <w:sz w:val="20"/>
              </w:rPr>
              <w:t>2º</w:t>
            </w:r>
            <w:r>
              <w:rPr>
                <w:b/>
                <w:spacing w:val="1"/>
                <w:sz w:val="20"/>
              </w:rPr>
              <w:t xml:space="preserve"> </w:t>
            </w:r>
            <w:r>
              <w:rPr>
                <w:b/>
                <w:sz w:val="20"/>
              </w:rPr>
              <w:t>MÊS</w:t>
            </w:r>
          </w:p>
        </w:tc>
        <w:tc>
          <w:tcPr>
            <w:tcW w:w="1373" w:type="dxa"/>
            <w:gridSpan w:val="5"/>
            <w:tcBorders>
              <w:top w:val="single" w:color="000000" w:sz="4" w:space="0"/>
              <w:bottom w:val="single" w:color="000000" w:sz="4" w:space="0"/>
            </w:tcBorders>
          </w:tcPr>
          <w:p>
            <w:pPr>
              <w:pStyle w:val="18"/>
              <w:spacing w:line="241" w:lineRule="exact"/>
              <w:ind w:left="352"/>
              <w:rPr>
                <w:b/>
                <w:sz w:val="20"/>
              </w:rPr>
            </w:pPr>
            <w:r>
              <w:rPr>
                <w:b/>
                <w:sz w:val="20"/>
              </w:rPr>
              <w:t>3º</w:t>
            </w:r>
            <w:r>
              <w:rPr>
                <w:b/>
                <w:spacing w:val="1"/>
                <w:sz w:val="20"/>
              </w:rPr>
              <w:t xml:space="preserve"> </w:t>
            </w:r>
            <w:r>
              <w:rPr>
                <w:b/>
                <w:sz w:val="20"/>
              </w:rPr>
              <w:t>MÊS</w:t>
            </w:r>
          </w:p>
        </w:tc>
        <w:tc>
          <w:tcPr>
            <w:tcW w:w="1373" w:type="dxa"/>
            <w:gridSpan w:val="4"/>
            <w:tcBorders>
              <w:top w:val="single" w:color="000000" w:sz="4" w:space="0"/>
              <w:bottom w:val="single" w:color="000000" w:sz="4" w:space="0"/>
            </w:tcBorders>
          </w:tcPr>
          <w:p>
            <w:pPr>
              <w:pStyle w:val="18"/>
              <w:spacing w:before="1"/>
              <w:ind w:left="283" w:right="334"/>
              <w:jc w:val="center"/>
              <w:rPr>
                <w:b/>
                <w:sz w:val="20"/>
              </w:rPr>
            </w:pPr>
            <w:r>
              <w:rPr>
                <w:b/>
                <w:sz w:val="20"/>
              </w:rPr>
              <w:t>4º</w:t>
            </w:r>
            <w:r>
              <w:rPr>
                <w:b/>
                <w:spacing w:val="1"/>
                <w:sz w:val="20"/>
              </w:rPr>
              <w:t xml:space="preserve"> </w:t>
            </w:r>
            <w:r>
              <w:rPr>
                <w:b/>
                <w:sz w:val="20"/>
              </w:rPr>
              <w:t>MÊS</w:t>
            </w:r>
          </w:p>
        </w:tc>
        <w:tc>
          <w:tcPr>
            <w:tcW w:w="1368" w:type="dxa"/>
            <w:gridSpan w:val="4"/>
            <w:tcBorders>
              <w:top w:val="single" w:color="000000" w:sz="4" w:space="0"/>
              <w:bottom w:val="single" w:color="000000" w:sz="4" w:space="0"/>
            </w:tcBorders>
          </w:tcPr>
          <w:p>
            <w:pPr>
              <w:pStyle w:val="18"/>
              <w:spacing w:line="241" w:lineRule="exact"/>
              <w:ind w:left="353"/>
              <w:rPr>
                <w:b/>
                <w:sz w:val="20"/>
              </w:rPr>
            </w:pPr>
            <w:r>
              <w:rPr>
                <w:b/>
                <w:sz w:val="20"/>
              </w:rPr>
              <w:t>5º</w:t>
            </w:r>
            <w:r>
              <w:rPr>
                <w:b/>
                <w:spacing w:val="1"/>
                <w:sz w:val="20"/>
              </w:rPr>
              <w:t xml:space="preserve"> </w:t>
            </w:r>
            <w:r>
              <w:rPr>
                <w:b/>
                <w:sz w:val="20"/>
              </w:rPr>
              <w:t>MÊS</w:t>
            </w:r>
          </w:p>
        </w:tc>
        <w:tc>
          <w:tcPr>
            <w:tcW w:w="1474" w:type="dxa"/>
            <w:gridSpan w:val="2"/>
            <w:tcBorders>
              <w:top w:val="single" w:color="000000" w:sz="4" w:space="0"/>
              <w:bottom w:val="single" w:color="000000" w:sz="4" w:space="0"/>
            </w:tcBorders>
          </w:tcPr>
          <w:p>
            <w:pPr>
              <w:pStyle w:val="18"/>
              <w:spacing w:line="241" w:lineRule="exact"/>
              <w:ind w:left="336" w:right="381"/>
              <w:jc w:val="center"/>
              <w:rPr>
                <w:b/>
                <w:sz w:val="20"/>
              </w:rPr>
            </w:pPr>
            <w:r>
              <w:rPr>
                <w:b/>
                <w:sz w:val="20"/>
              </w:rPr>
              <w:t>6º</w:t>
            </w:r>
            <w:r>
              <w:rPr>
                <w:b/>
                <w:spacing w:val="1"/>
                <w:sz w:val="20"/>
              </w:rPr>
              <w:t xml:space="preserve"> </w:t>
            </w:r>
            <w:r>
              <w:rPr>
                <w:b/>
                <w:sz w:val="20"/>
              </w:rPr>
              <w:t>MÊS</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642" w:hRule="atLeast"/>
        </w:trPr>
        <w:tc>
          <w:tcPr>
            <w:tcW w:w="1263" w:type="dxa"/>
            <w:gridSpan w:val="3"/>
            <w:tcBorders>
              <w:top w:val="single" w:color="000000" w:sz="4" w:space="0"/>
              <w:bottom w:val="single" w:color="000000" w:sz="4" w:space="0"/>
            </w:tcBorders>
          </w:tcPr>
          <w:p>
            <w:pPr>
              <w:pStyle w:val="18"/>
              <w:rPr>
                <w:rFonts w:ascii="Times New Roman"/>
                <w:sz w:val="20"/>
              </w:rPr>
            </w:pPr>
          </w:p>
        </w:tc>
        <w:tc>
          <w:tcPr>
            <w:tcW w:w="1373" w:type="dxa"/>
            <w:gridSpan w:val="3"/>
            <w:tcBorders>
              <w:top w:val="single" w:color="000000" w:sz="4" w:space="0"/>
              <w:bottom w:val="single" w:color="000000" w:sz="4" w:space="0"/>
            </w:tcBorders>
          </w:tcPr>
          <w:p>
            <w:pPr>
              <w:pStyle w:val="18"/>
              <w:rPr>
                <w:rFonts w:ascii="Times New Roman"/>
                <w:sz w:val="20"/>
              </w:rPr>
            </w:pPr>
          </w:p>
        </w:tc>
        <w:tc>
          <w:tcPr>
            <w:tcW w:w="1374" w:type="dxa"/>
            <w:tcBorders>
              <w:top w:val="single" w:color="000000" w:sz="4" w:space="0"/>
              <w:bottom w:val="single" w:color="000000" w:sz="4" w:space="0"/>
            </w:tcBorders>
          </w:tcPr>
          <w:p>
            <w:pPr>
              <w:pStyle w:val="18"/>
              <w:rPr>
                <w:rFonts w:ascii="Times New Roman"/>
                <w:sz w:val="20"/>
              </w:rPr>
            </w:pPr>
          </w:p>
        </w:tc>
        <w:tc>
          <w:tcPr>
            <w:tcW w:w="1373" w:type="dxa"/>
            <w:gridSpan w:val="5"/>
            <w:tcBorders>
              <w:top w:val="single" w:color="000000" w:sz="4" w:space="0"/>
              <w:bottom w:val="single" w:color="000000" w:sz="4" w:space="0"/>
            </w:tcBorders>
          </w:tcPr>
          <w:p>
            <w:pPr>
              <w:pStyle w:val="18"/>
              <w:rPr>
                <w:rFonts w:ascii="Times New Roman"/>
                <w:sz w:val="20"/>
              </w:rPr>
            </w:pPr>
          </w:p>
        </w:tc>
        <w:tc>
          <w:tcPr>
            <w:tcW w:w="1373" w:type="dxa"/>
            <w:gridSpan w:val="4"/>
            <w:tcBorders>
              <w:top w:val="single" w:color="000000" w:sz="4" w:space="0"/>
              <w:bottom w:val="single" w:color="000000" w:sz="4" w:space="0"/>
            </w:tcBorders>
          </w:tcPr>
          <w:p>
            <w:pPr>
              <w:pStyle w:val="18"/>
              <w:rPr>
                <w:rFonts w:ascii="Times New Roman"/>
                <w:sz w:val="20"/>
              </w:rPr>
            </w:pPr>
          </w:p>
        </w:tc>
        <w:tc>
          <w:tcPr>
            <w:tcW w:w="1368" w:type="dxa"/>
            <w:gridSpan w:val="4"/>
            <w:tcBorders>
              <w:top w:val="single" w:color="000000" w:sz="4" w:space="0"/>
              <w:bottom w:val="single" w:color="000000" w:sz="4" w:space="0"/>
            </w:tcBorders>
          </w:tcPr>
          <w:p>
            <w:pPr>
              <w:pStyle w:val="18"/>
              <w:rPr>
                <w:rFonts w:ascii="Times New Roman"/>
                <w:sz w:val="20"/>
              </w:rPr>
            </w:pPr>
          </w:p>
        </w:tc>
        <w:tc>
          <w:tcPr>
            <w:tcW w:w="1474" w:type="dxa"/>
            <w:gridSpan w:val="2"/>
            <w:tcBorders>
              <w:top w:val="single" w:color="000000" w:sz="4" w:space="0"/>
              <w:bottom w:val="single" w:color="000000" w:sz="4" w:space="0"/>
            </w:tcBorders>
          </w:tcPr>
          <w:p>
            <w:pPr>
              <w:pStyle w:val="18"/>
              <w:rPr>
                <w:rFonts w:ascii="Times New Roman"/>
                <w:sz w:val="20"/>
              </w:rPr>
            </w:pP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422" w:hRule="atLeast"/>
        </w:trPr>
        <w:tc>
          <w:tcPr>
            <w:tcW w:w="1263" w:type="dxa"/>
            <w:gridSpan w:val="3"/>
            <w:tcBorders>
              <w:top w:val="single" w:color="000000" w:sz="4" w:space="0"/>
              <w:bottom w:val="single" w:color="000000" w:sz="4" w:space="0"/>
            </w:tcBorders>
          </w:tcPr>
          <w:p>
            <w:pPr>
              <w:pStyle w:val="18"/>
              <w:spacing w:line="241" w:lineRule="exact"/>
              <w:ind w:left="353"/>
              <w:rPr>
                <w:b/>
                <w:sz w:val="20"/>
              </w:rPr>
            </w:pPr>
            <w:r>
              <w:rPr>
                <w:b/>
                <w:sz w:val="20"/>
              </w:rPr>
              <w:t>META</w:t>
            </w:r>
          </w:p>
        </w:tc>
        <w:tc>
          <w:tcPr>
            <w:tcW w:w="1373" w:type="dxa"/>
            <w:gridSpan w:val="3"/>
            <w:tcBorders>
              <w:top w:val="single" w:color="000000" w:sz="4" w:space="0"/>
              <w:bottom w:val="single" w:color="000000" w:sz="4" w:space="0"/>
            </w:tcBorders>
          </w:tcPr>
          <w:p>
            <w:pPr>
              <w:pStyle w:val="18"/>
              <w:spacing w:line="241" w:lineRule="exact"/>
              <w:ind w:left="352"/>
              <w:rPr>
                <w:b/>
                <w:sz w:val="20"/>
              </w:rPr>
            </w:pPr>
            <w:r>
              <w:rPr>
                <w:b/>
                <w:sz w:val="20"/>
              </w:rPr>
              <w:t>7º</w:t>
            </w:r>
            <w:r>
              <w:rPr>
                <w:b/>
                <w:spacing w:val="1"/>
                <w:sz w:val="20"/>
              </w:rPr>
              <w:t xml:space="preserve"> </w:t>
            </w:r>
            <w:r>
              <w:rPr>
                <w:b/>
                <w:sz w:val="20"/>
              </w:rPr>
              <w:t>MÊS</w:t>
            </w:r>
          </w:p>
        </w:tc>
        <w:tc>
          <w:tcPr>
            <w:tcW w:w="1374" w:type="dxa"/>
            <w:tcBorders>
              <w:top w:val="single" w:color="000000" w:sz="4" w:space="0"/>
              <w:bottom w:val="single" w:color="000000" w:sz="4" w:space="0"/>
            </w:tcBorders>
          </w:tcPr>
          <w:p>
            <w:pPr>
              <w:pStyle w:val="18"/>
              <w:spacing w:line="241" w:lineRule="exact"/>
              <w:ind w:left="353"/>
              <w:rPr>
                <w:b/>
                <w:sz w:val="20"/>
              </w:rPr>
            </w:pPr>
            <w:r>
              <w:rPr>
                <w:b/>
                <w:sz w:val="20"/>
              </w:rPr>
              <w:t>8º</w:t>
            </w:r>
            <w:r>
              <w:rPr>
                <w:b/>
                <w:spacing w:val="1"/>
                <w:sz w:val="20"/>
              </w:rPr>
              <w:t xml:space="preserve"> </w:t>
            </w:r>
            <w:r>
              <w:rPr>
                <w:b/>
                <w:sz w:val="20"/>
              </w:rPr>
              <w:t>MÊS</w:t>
            </w:r>
          </w:p>
        </w:tc>
        <w:tc>
          <w:tcPr>
            <w:tcW w:w="1373" w:type="dxa"/>
            <w:gridSpan w:val="5"/>
            <w:tcBorders>
              <w:top w:val="single" w:color="000000" w:sz="4" w:space="0"/>
              <w:bottom w:val="single" w:color="000000" w:sz="4" w:space="0"/>
            </w:tcBorders>
          </w:tcPr>
          <w:p>
            <w:pPr>
              <w:pStyle w:val="18"/>
              <w:spacing w:line="241" w:lineRule="exact"/>
              <w:ind w:left="352"/>
              <w:rPr>
                <w:b/>
                <w:sz w:val="20"/>
              </w:rPr>
            </w:pPr>
            <w:r>
              <w:rPr>
                <w:b/>
                <w:sz w:val="20"/>
              </w:rPr>
              <w:t>9º</w:t>
            </w:r>
            <w:r>
              <w:rPr>
                <w:b/>
                <w:spacing w:val="1"/>
                <w:sz w:val="20"/>
              </w:rPr>
              <w:t xml:space="preserve"> </w:t>
            </w:r>
            <w:r>
              <w:rPr>
                <w:b/>
                <w:sz w:val="20"/>
              </w:rPr>
              <w:t>MÊS</w:t>
            </w:r>
          </w:p>
        </w:tc>
        <w:tc>
          <w:tcPr>
            <w:tcW w:w="1373" w:type="dxa"/>
            <w:gridSpan w:val="4"/>
            <w:tcBorders>
              <w:top w:val="single" w:color="000000" w:sz="4" w:space="0"/>
              <w:bottom w:val="single" w:color="000000" w:sz="4" w:space="0"/>
            </w:tcBorders>
          </w:tcPr>
          <w:p>
            <w:pPr>
              <w:pStyle w:val="18"/>
              <w:spacing w:before="1"/>
              <w:ind w:left="287" w:right="334"/>
              <w:jc w:val="center"/>
              <w:rPr>
                <w:b/>
                <w:sz w:val="20"/>
              </w:rPr>
            </w:pPr>
            <w:r>
              <w:rPr>
                <w:b/>
                <w:sz w:val="20"/>
              </w:rPr>
              <w:t>10º MÊS</w:t>
            </w:r>
          </w:p>
        </w:tc>
        <w:tc>
          <w:tcPr>
            <w:tcW w:w="1368" w:type="dxa"/>
            <w:gridSpan w:val="4"/>
            <w:tcBorders>
              <w:top w:val="single" w:color="000000" w:sz="4" w:space="0"/>
              <w:bottom w:val="single" w:color="000000" w:sz="4" w:space="0"/>
            </w:tcBorders>
          </w:tcPr>
          <w:p>
            <w:pPr>
              <w:pStyle w:val="18"/>
              <w:spacing w:line="241" w:lineRule="exact"/>
              <w:ind w:left="305"/>
              <w:rPr>
                <w:b/>
                <w:sz w:val="20"/>
              </w:rPr>
            </w:pPr>
            <w:r>
              <w:rPr>
                <w:b/>
                <w:sz w:val="20"/>
              </w:rPr>
              <w:t>11º MÊS</w:t>
            </w:r>
          </w:p>
        </w:tc>
        <w:tc>
          <w:tcPr>
            <w:tcW w:w="1474" w:type="dxa"/>
            <w:gridSpan w:val="2"/>
            <w:tcBorders>
              <w:top w:val="single" w:color="000000" w:sz="4" w:space="0"/>
              <w:bottom w:val="single" w:color="000000" w:sz="4" w:space="0"/>
            </w:tcBorders>
          </w:tcPr>
          <w:p>
            <w:pPr>
              <w:pStyle w:val="18"/>
              <w:spacing w:line="241" w:lineRule="exact"/>
              <w:ind w:left="336" w:right="386"/>
              <w:jc w:val="center"/>
              <w:rPr>
                <w:b/>
                <w:sz w:val="20"/>
              </w:rPr>
            </w:pPr>
            <w:r>
              <w:rPr>
                <w:b/>
                <w:sz w:val="20"/>
              </w:rPr>
              <w:t>12º MÊS</w:t>
            </w:r>
          </w:p>
        </w:tc>
      </w:tr>
      <w:tr>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0" w:type="dxa"/>
            <w:bottom w:w="0" w:type="dxa"/>
            <w:right w:w="0" w:type="dxa"/>
          </w:tblCellMar>
        </w:tblPrEx>
        <w:trPr>
          <w:gridBefore w:val="1"/>
          <w:gridAfter w:val="3"/>
          <w:wBefore w:w="3" w:type="dxa"/>
          <w:wAfter w:w="44" w:type="dxa"/>
          <w:trHeight w:val="561" w:hRule="atLeast"/>
        </w:trPr>
        <w:tc>
          <w:tcPr>
            <w:tcW w:w="1263" w:type="dxa"/>
            <w:gridSpan w:val="3"/>
            <w:tcBorders>
              <w:top w:val="single" w:color="000000" w:sz="4" w:space="0"/>
              <w:bottom w:val="single" w:color="000000" w:sz="4" w:space="0"/>
            </w:tcBorders>
          </w:tcPr>
          <w:p>
            <w:pPr>
              <w:pStyle w:val="18"/>
              <w:rPr>
                <w:rFonts w:ascii="Times New Roman"/>
                <w:sz w:val="20"/>
              </w:rPr>
            </w:pPr>
          </w:p>
        </w:tc>
        <w:tc>
          <w:tcPr>
            <w:tcW w:w="1373" w:type="dxa"/>
            <w:gridSpan w:val="3"/>
            <w:tcBorders>
              <w:top w:val="single" w:color="000000" w:sz="4" w:space="0"/>
              <w:bottom w:val="single" w:color="000000" w:sz="4" w:space="0"/>
            </w:tcBorders>
          </w:tcPr>
          <w:p>
            <w:pPr>
              <w:pStyle w:val="18"/>
              <w:rPr>
                <w:rFonts w:ascii="Times New Roman"/>
                <w:sz w:val="20"/>
              </w:rPr>
            </w:pPr>
          </w:p>
        </w:tc>
        <w:tc>
          <w:tcPr>
            <w:tcW w:w="1374" w:type="dxa"/>
            <w:tcBorders>
              <w:top w:val="single" w:color="000000" w:sz="4" w:space="0"/>
              <w:bottom w:val="single" w:color="000000" w:sz="4" w:space="0"/>
            </w:tcBorders>
          </w:tcPr>
          <w:p>
            <w:pPr>
              <w:pStyle w:val="18"/>
              <w:rPr>
                <w:rFonts w:ascii="Times New Roman"/>
                <w:sz w:val="20"/>
              </w:rPr>
            </w:pPr>
          </w:p>
        </w:tc>
        <w:tc>
          <w:tcPr>
            <w:tcW w:w="1373" w:type="dxa"/>
            <w:gridSpan w:val="5"/>
            <w:tcBorders>
              <w:top w:val="single" w:color="000000" w:sz="4" w:space="0"/>
              <w:bottom w:val="single" w:color="000000" w:sz="4" w:space="0"/>
            </w:tcBorders>
          </w:tcPr>
          <w:p>
            <w:pPr>
              <w:pStyle w:val="18"/>
              <w:rPr>
                <w:rFonts w:ascii="Times New Roman"/>
                <w:sz w:val="20"/>
              </w:rPr>
            </w:pPr>
          </w:p>
        </w:tc>
        <w:tc>
          <w:tcPr>
            <w:tcW w:w="1373" w:type="dxa"/>
            <w:gridSpan w:val="4"/>
            <w:tcBorders>
              <w:top w:val="single" w:color="000000" w:sz="4" w:space="0"/>
              <w:bottom w:val="single" w:color="000000" w:sz="4" w:space="0"/>
            </w:tcBorders>
          </w:tcPr>
          <w:p>
            <w:pPr>
              <w:pStyle w:val="18"/>
              <w:rPr>
                <w:rFonts w:ascii="Times New Roman"/>
                <w:sz w:val="20"/>
              </w:rPr>
            </w:pPr>
          </w:p>
        </w:tc>
        <w:tc>
          <w:tcPr>
            <w:tcW w:w="1368" w:type="dxa"/>
            <w:gridSpan w:val="4"/>
            <w:tcBorders>
              <w:top w:val="single" w:color="000000" w:sz="4" w:space="0"/>
              <w:bottom w:val="single" w:color="000000" w:sz="4" w:space="0"/>
            </w:tcBorders>
          </w:tcPr>
          <w:p>
            <w:pPr>
              <w:pStyle w:val="18"/>
              <w:rPr>
                <w:rFonts w:ascii="Times New Roman"/>
                <w:sz w:val="20"/>
              </w:rPr>
            </w:pPr>
          </w:p>
        </w:tc>
        <w:tc>
          <w:tcPr>
            <w:tcW w:w="1474" w:type="dxa"/>
            <w:gridSpan w:val="2"/>
            <w:tcBorders>
              <w:top w:val="single" w:color="000000" w:sz="4" w:space="0"/>
              <w:bottom w:val="single" w:color="000000" w:sz="4" w:space="0"/>
            </w:tcBorders>
          </w:tcPr>
          <w:p>
            <w:pPr>
              <w:pStyle w:val="18"/>
              <w:rPr>
                <w:rFonts w:ascii="Times New Roman"/>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2" w:hRule="atLeast"/>
        </w:trPr>
        <w:tc>
          <w:tcPr>
            <w:tcW w:w="9642" w:type="dxa"/>
            <w:gridSpan w:val="25"/>
            <w:tcBorders>
              <w:left w:val="single" w:color="000000" w:sz="6" w:space="0"/>
              <w:right w:val="single" w:color="D9D9D9" w:sz="4" w:space="0"/>
            </w:tcBorders>
          </w:tcPr>
          <w:p>
            <w:pPr>
              <w:pStyle w:val="18"/>
              <w:spacing w:before="1" w:line="271" w:lineRule="exact"/>
              <w:ind w:left="38"/>
              <w:rPr>
                <w:b/>
                <w:sz w:val="24"/>
              </w:rPr>
            </w:pPr>
            <w:r>
              <w:rPr>
                <w:b/>
                <w:sz w:val="24"/>
              </w:rPr>
              <w:t>9.</w:t>
            </w:r>
            <w:r>
              <w:rPr>
                <w:b/>
                <w:spacing w:val="-7"/>
                <w:sz w:val="24"/>
              </w:rPr>
              <w:t xml:space="preserve"> </w:t>
            </w:r>
            <w:r>
              <w:rPr>
                <w:b/>
                <w:sz w:val="24"/>
              </w:rPr>
              <w:t>DETALHAMENTOS</w:t>
            </w:r>
            <w:r>
              <w:rPr>
                <w:b/>
                <w:spacing w:val="-3"/>
                <w:sz w:val="24"/>
              </w:rPr>
              <w:t xml:space="preserve"> </w:t>
            </w:r>
            <w:r>
              <w:rPr>
                <w:b/>
                <w:sz w:val="24"/>
              </w:rPr>
              <w:t>DA</w:t>
            </w:r>
            <w:r>
              <w:rPr>
                <w:b/>
                <w:spacing w:val="-6"/>
                <w:sz w:val="24"/>
              </w:rPr>
              <w:t xml:space="preserve"> </w:t>
            </w:r>
            <w:r>
              <w:rPr>
                <w:b/>
                <w:sz w:val="24"/>
              </w:rPr>
              <w:t>APLICAÇÃO DOS</w:t>
            </w:r>
            <w:r>
              <w:rPr>
                <w:b/>
                <w:spacing w:val="-3"/>
                <w:sz w:val="24"/>
              </w:rPr>
              <w:t xml:space="preserve"> </w:t>
            </w:r>
            <w:r>
              <w:rPr>
                <w:b/>
                <w:sz w:val="24"/>
              </w:rPr>
              <w:t>RECURSOS</w:t>
            </w:r>
            <w:r>
              <w:rPr>
                <w:b/>
                <w:spacing w:val="-3"/>
                <w:sz w:val="24"/>
              </w:rPr>
              <w:t xml:space="preserve"> </w:t>
            </w:r>
            <w:r>
              <w:rPr>
                <w:b/>
                <w:sz w:val="24"/>
              </w:rPr>
              <w:t>FINANCEIROS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44" w:hRule="atLeast"/>
        </w:trPr>
        <w:tc>
          <w:tcPr>
            <w:tcW w:w="850" w:type="dxa"/>
            <w:gridSpan w:val="2"/>
          </w:tcPr>
          <w:p>
            <w:pPr>
              <w:pStyle w:val="18"/>
              <w:spacing w:line="224" w:lineRule="exact"/>
              <w:ind w:left="170"/>
              <w:rPr>
                <w:b/>
                <w:sz w:val="20"/>
              </w:rPr>
            </w:pPr>
            <w:r>
              <w:rPr>
                <w:b/>
                <w:sz w:val="20"/>
              </w:rPr>
              <w:t>UNID</w:t>
            </w:r>
          </w:p>
        </w:tc>
        <w:tc>
          <w:tcPr>
            <w:tcW w:w="5248" w:type="dxa"/>
            <w:gridSpan w:val="12"/>
          </w:tcPr>
          <w:p>
            <w:pPr>
              <w:pStyle w:val="18"/>
              <w:spacing w:line="224" w:lineRule="exact"/>
              <w:ind w:left="1409"/>
              <w:rPr>
                <w:b/>
                <w:sz w:val="20"/>
              </w:rPr>
            </w:pPr>
            <w:r>
              <w:rPr>
                <w:b/>
                <w:sz w:val="20"/>
              </w:rPr>
              <w:t>ESPECIFICAÇÃO</w:t>
            </w:r>
            <w:r>
              <w:rPr>
                <w:b/>
                <w:spacing w:val="-5"/>
                <w:sz w:val="20"/>
              </w:rPr>
              <w:t xml:space="preserve"> </w:t>
            </w:r>
            <w:r>
              <w:rPr>
                <w:b/>
                <w:sz w:val="20"/>
              </w:rPr>
              <w:t>DA</w:t>
            </w:r>
            <w:r>
              <w:rPr>
                <w:b/>
                <w:spacing w:val="-4"/>
                <w:sz w:val="20"/>
              </w:rPr>
              <w:t xml:space="preserve"> </w:t>
            </w:r>
            <w:r>
              <w:rPr>
                <w:b/>
                <w:sz w:val="20"/>
              </w:rPr>
              <w:t>DESPESA</w:t>
            </w:r>
          </w:p>
        </w:tc>
        <w:tc>
          <w:tcPr>
            <w:tcW w:w="1782" w:type="dxa"/>
            <w:gridSpan w:val="4"/>
          </w:tcPr>
          <w:p>
            <w:pPr>
              <w:pStyle w:val="18"/>
              <w:spacing w:line="224" w:lineRule="exact"/>
              <w:ind w:left="132"/>
              <w:rPr>
                <w:b/>
                <w:sz w:val="20"/>
              </w:rPr>
            </w:pPr>
            <w:r>
              <w:rPr>
                <w:b/>
                <w:sz w:val="20"/>
              </w:rPr>
              <w:t>VALOR</w:t>
            </w:r>
            <w:r>
              <w:rPr>
                <w:b/>
                <w:spacing w:val="4"/>
                <w:sz w:val="20"/>
              </w:rPr>
              <w:t xml:space="preserve"> </w:t>
            </w:r>
            <w:r>
              <w:rPr>
                <w:b/>
                <w:sz w:val="20"/>
              </w:rPr>
              <w:t>UNITÁRIO</w:t>
            </w:r>
          </w:p>
        </w:tc>
        <w:tc>
          <w:tcPr>
            <w:tcW w:w="1762" w:type="dxa"/>
            <w:gridSpan w:val="7"/>
          </w:tcPr>
          <w:p>
            <w:pPr>
              <w:pStyle w:val="18"/>
              <w:spacing w:line="224" w:lineRule="exact"/>
              <w:ind w:left="271"/>
              <w:rPr>
                <w:b/>
                <w:sz w:val="20"/>
              </w:rPr>
            </w:pPr>
            <w:r>
              <w:rPr>
                <w:b/>
                <w:sz w:val="20"/>
              </w:rPr>
              <w:t>VALOR</w:t>
            </w:r>
            <w:r>
              <w:rPr>
                <w:b/>
                <w:spacing w:val="-2"/>
                <w:sz w:val="20"/>
              </w:rPr>
              <w:t xml:space="preserve"> </w:t>
            </w:r>
            <w:r>
              <w:rPr>
                <w:b/>
                <w:sz w:val="20"/>
              </w:rPr>
              <w:t>TOTAL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638" w:hRule="atLeast"/>
        </w:trPr>
        <w:tc>
          <w:tcPr>
            <w:tcW w:w="850" w:type="dxa"/>
            <w:gridSpan w:val="2"/>
          </w:tcPr>
          <w:p>
            <w:pPr>
              <w:pStyle w:val="18"/>
              <w:rPr>
                <w:rFonts w:ascii="Times New Roman"/>
                <w:sz w:val="16"/>
              </w:rPr>
            </w:pPr>
          </w:p>
        </w:tc>
        <w:tc>
          <w:tcPr>
            <w:tcW w:w="5248" w:type="dxa"/>
            <w:gridSpan w:val="12"/>
          </w:tcPr>
          <w:p>
            <w:pPr>
              <w:pStyle w:val="18"/>
              <w:spacing w:line="180" w:lineRule="exact"/>
              <w:ind w:left="40"/>
              <w:rPr>
                <w:i/>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44"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2"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2"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2"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441" w:hRule="atLeast"/>
        </w:trPr>
        <w:tc>
          <w:tcPr>
            <w:tcW w:w="850" w:type="dxa"/>
            <w:gridSpan w:val="2"/>
          </w:tcPr>
          <w:p>
            <w:pPr>
              <w:pStyle w:val="18"/>
              <w:rPr>
                <w:rFonts w:ascii="Times New Roman"/>
                <w:sz w:val="16"/>
              </w:rPr>
            </w:pPr>
          </w:p>
        </w:tc>
        <w:tc>
          <w:tcPr>
            <w:tcW w:w="5248" w:type="dxa"/>
            <w:gridSpan w:val="12"/>
          </w:tcPr>
          <w:p>
            <w:pPr>
              <w:pStyle w:val="18"/>
              <w:spacing w:before="9" w:line="206" w:lineRule="exact"/>
              <w:ind w:left="40"/>
              <w:rPr>
                <w:i/>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39"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7"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2" w:hRule="atLeast"/>
        </w:trPr>
        <w:tc>
          <w:tcPr>
            <w:tcW w:w="850" w:type="dxa"/>
            <w:gridSpan w:val="2"/>
          </w:tcPr>
          <w:p>
            <w:pPr>
              <w:pStyle w:val="18"/>
              <w:rPr>
                <w:rFonts w:ascii="Times New Roman"/>
                <w:sz w:val="16"/>
              </w:rPr>
            </w:pPr>
          </w:p>
        </w:tc>
        <w:tc>
          <w:tcPr>
            <w:tcW w:w="5248" w:type="dxa"/>
            <w:gridSpan w:val="12"/>
          </w:tcPr>
          <w:p>
            <w:pPr>
              <w:pStyle w:val="18"/>
              <w:rPr>
                <w:rFonts w:ascii="Times New Roman"/>
                <w:sz w:val="16"/>
              </w:rPr>
            </w:pP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44" w:hRule="atLeast"/>
        </w:trPr>
        <w:tc>
          <w:tcPr>
            <w:tcW w:w="6098" w:type="dxa"/>
            <w:gridSpan w:val="14"/>
          </w:tcPr>
          <w:p>
            <w:pPr>
              <w:pStyle w:val="18"/>
              <w:spacing w:line="224" w:lineRule="exact"/>
              <w:ind w:right="87"/>
              <w:jc w:val="right"/>
              <w:rPr>
                <w:b/>
                <w:sz w:val="20"/>
              </w:rPr>
            </w:pPr>
            <w:r>
              <w:rPr>
                <w:b/>
                <w:sz w:val="20"/>
              </w:rPr>
              <w:t>TOTAL</w:t>
            </w:r>
          </w:p>
        </w:tc>
        <w:tc>
          <w:tcPr>
            <w:tcW w:w="1782" w:type="dxa"/>
            <w:gridSpan w:val="4"/>
          </w:tcPr>
          <w:p>
            <w:pPr>
              <w:pStyle w:val="18"/>
              <w:rPr>
                <w:rFonts w:ascii="Times New Roman"/>
                <w:sz w:val="16"/>
              </w:rPr>
            </w:pPr>
          </w:p>
        </w:tc>
        <w:tc>
          <w:tcPr>
            <w:tcW w:w="1762" w:type="dxa"/>
            <w:gridSpan w:val="7"/>
          </w:tcPr>
          <w:p>
            <w:pPr>
              <w:pStyle w:val="18"/>
              <w:rPr>
                <w:rFonts w:ascii="Times New Roman"/>
                <w:sz w:val="1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92" w:hRule="atLeast"/>
        </w:trPr>
        <w:tc>
          <w:tcPr>
            <w:tcW w:w="9642" w:type="dxa"/>
            <w:gridSpan w:val="25"/>
            <w:tcBorders>
              <w:left w:val="single" w:color="000000" w:sz="6" w:space="0"/>
              <w:right w:val="single" w:color="BEBEBE" w:sz="4" w:space="0"/>
            </w:tcBorders>
          </w:tcPr>
          <w:p>
            <w:pPr>
              <w:pStyle w:val="18"/>
              <w:spacing w:before="1" w:line="271" w:lineRule="exact"/>
              <w:ind w:left="38"/>
              <w:rPr>
                <w:b/>
                <w:sz w:val="24"/>
              </w:rPr>
            </w:pPr>
            <w:r>
              <w:rPr>
                <w:b/>
                <w:sz w:val="24"/>
              </w:rPr>
              <w:t>10.</w:t>
            </w:r>
            <w:r>
              <w:rPr>
                <w:b/>
                <w:spacing w:val="-1"/>
                <w:sz w:val="24"/>
              </w:rPr>
              <w:t xml:space="preserve"> </w:t>
            </w:r>
            <w:r>
              <w:rPr>
                <w:b/>
                <w:sz w:val="24"/>
              </w:rPr>
              <w:t>CONTRAPARTIDA</w:t>
            </w:r>
            <w:r>
              <w:rPr>
                <w:b/>
                <w:spacing w:val="-6"/>
                <w:sz w:val="24"/>
              </w:rPr>
              <w:t xml:space="preserve"> </w:t>
            </w:r>
            <w:r>
              <w:rPr>
                <w:b/>
                <w:sz w:val="24"/>
              </w:rPr>
              <w:t>SOCIAL:</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 w:type="dxa"/>
          <w:trHeight w:val="2482" w:hRule="atLeast"/>
        </w:trPr>
        <w:tc>
          <w:tcPr>
            <w:tcW w:w="9642" w:type="dxa"/>
            <w:gridSpan w:val="25"/>
          </w:tcPr>
          <w:p>
            <w:pPr>
              <w:pStyle w:val="18"/>
              <w:ind w:left="40"/>
              <w:rPr>
                <w:sz w:val="20"/>
              </w:rPr>
            </w:pPr>
            <w:r>
              <w:rPr>
                <w:sz w:val="20"/>
              </w:rPr>
              <w:t>DESCRIÇÃO</w:t>
            </w:r>
            <w:r>
              <w:rPr>
                <w:spacing w:val="30"/>
                <w:sz w:val="20"/>
              </w:rPr>
              <w:t xml:space="preserve"> </w:t>
            </w:r>
            <w:r>
              <w:rPr>
                <w:sz w:val="20"/>
              </w:rPr>
              <w:t>DE</w:t>
            </w:r>
            <w:r>
              <w:rPr>
                <w:spacing w:val="32"/>
                <w:sz w:val="20"/>
              </w:rPr>
              <w:t xml:space="preserve"> </w:t>
            </w:r>
            <w:r>
              <w:rPr>
                <w:sz w:val="20"/>
              </w:rPr>
              <w:t>SERVIÇOS,</w:t>
            </w:r>
            <w:r>
              <w:rPr>
                <w:spacing w:val="27"/>
                <w:sz w:val="20"/>
              </w:rPr>
              <w:t xml:space="preserve"> </w:t>
            </w:r>
            <w:r>
              <w:rPr>
                <w:sz w:val="20"/>
              </w:rPr>
              <w:t>ATIVIDADES,</w:t>
            </w:r>
            <w:r>
              <w:rPr>
                <w:spacing w:val="27"/>
                <w:sz w:val="20"/>
              </w:rPr>
              <w:t xml:space="preserve"> </w:t>
            </w:r>
            <w:r>
              <w:rPr>
                <w:sz w:val="20"/>
              </w:rPr>
              <w:t>AÇÕES</w:t>
            </w:r>
            <w:r>
              <w:rPr>
                <w:spacing w:val="28"/>
                <w:sz w:val="20"/>
              </w:rPr>
              <w:t xml:space="preserve"> </w:t>
            </w:r>
            <w:r>
              <w:rPr>
                <w:sz w:val="20"/>
              </w:rPr>
              <w:t>QUE</w:t>
            </w:r>
            <w:r>
              <w:rPr>
                <w:spacing w:val="33"/>
                <w:sz w:val="20"/>
              </w:rPr>
              <w:t xml:space="preserve"> </w:t>
            </w:r>
            <w:r>
              <w:rPr>
                <w:sz w:val="20"/>
              </w:rPr>
              <w:t>A</w:t>
            </w:r>
            <w:r>
              <w:rPr>
                <w:spacing w:val="28"/>
                <w:sz w:val="20"/>
              </w:rPr>
              <w:t xml:space="preserve"> </w:t>
            </w:r>
            <w:r>
              <w:rPr>
                <w:sz w:val="20"/>
              </w:rPr>
              <w:t>ENTIDADE</w:t>
            </w:r>
            <w:r>
              <w:rPr>
                <w:spacing w:val="27"/>
                <w:sz w:val="20"/>
              </w:rPr>
              <w:t xml:space="preserve"> </w:t>
            </w:r>
            <w:r>
              <w:rPr>
                <w:sz w:val="20"/>
              </w:rPr>
              <w:t>DESENVOLVE</w:t>
            </w:r>
            <w:r>
              <w:rPr>
                <w:spacing w:val="32"/>
                <w:sz w:val="20"/>
              </w:rPr>
              <w:t xml:space="preserve"> </w:t>
            </w:r>
            <w:r>
              <w:rPr>
                <w:sz w:val="20"/>
              </w:rPr>
              <w:t>PARA</w:t>
            </w:r>
            <w:r>
              <w:rPr>
                <w:spacing w:val="28"/>
                <w:sz w:val="20"/>
              </w:rPr>
              <w:t xml:space="preserve"> </w:t>
            </w:r>
            <w:r>
              <w:rPr>
                <w:sz w:val="20"/>
              </w:rPr>
              <w:t>GERAR</w:t>
            </w:r>
            <w:r>
              <w:rPr>
                <w:spacing w:val="43"/>
                <w:sz w:val="20"/>
              </w:rPr>
              <w:t xml:space="preserve"> </w:t>
            </w:r>
            <w:r>
              <w:rPr>
                <w:sz w:val="20"/>
              </w:rPr>
              <w:t>BENEFÍCIOS</w:t>
            </w:r>
            <w:r>
              <w:rPr>
                <w:spacing w:val="29"/>
                <w:sz w:val="20"/>
              </w:rPr>
              <w:t xml:space="preserve"> </w:t>
            </w:r>
            <w:r>
              <w:rPr>
                <w:sz w:val="20"/>
              </w:rPr>
              <w:t>PARA</w:t>
            </w:r>
            <w:r>
              <w:rPr>
                <w:spacing w:val="28"/>
                <w:sz w:val="20"/>
              </w:rPr>
              <w:t xml:space="preserve"> </w:t>
            </w:r>
            <w:r>
              <w:rPr>
                <w:sz w:val="20"/>
              </w:rPr>
              <w:t>A</w:t>
            </w:r>
            <w:r>
              <w:rPr>
                <w:spacing w:val="-42"/>
                <w:sz w:val="20"/>
              </w:rPr>
              <w:t xml:space="preserve"> </w:t>
            </w:r>
            <w:r>
              <w:rPr>
                <w:sz w:val="20"/>
              </w:rPr>
              <w:t>COMUNIDADE</w:t>
            </w:r>
            <w:r>
              <w:rPr>
                <w:spacing w:val="-1"/>
                <w:sz w:val="20"/>
              </w:rPr>
              <w:t xml:space="preserve"> </w:t>
            </w:r>
            <w:r>
              <w:rPr>
                <w:sz w:val="20"/>
              </w:rPr>
              <w:t>ENVOLVIDA.</w:t>
            </w:r>
          </w:p>
          <w:p>
            <w:pPr>
              <w:pStyle w:val="18"/>
              <w:spacing w:before="11"/>
              <w:rPr>
                <w:b/>
                <w:sz w:val="19"/>
              </w:rPr>
            </w:pPr>
          </w:p>
          <w:p>
            <w:pPr>
              <w:pStyle w:val="18"/>
              <w:numPr>
                <w:ilvl w:val="0"/>
                <w:numId w:val="0"/>
              </w:numPr>
              <w:tabs>
                <w:tab w:val="left" w:pos="151"/>
              </w:tabs>
              <w:spacing w:before="0" w:after="0" w:line="240" w:lineRule="auto"/>
              <w:ind w:leftChars="0" w:right="0" w:rightChars="0"/>
              <w:jc w:val="left"/>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gridAfter w:val="1"/>
          <w:wBefore w:w="3" w:type="dxa"/>
          <w:wAfter w:w="38" w:type="dxa"/>
          <w:trHeight w:val="292" w:hRule="atLeast"/>
        </w:trPr>
        <w:tc>
          <w:tcPr>
            <w:tcW w:w="9604" w:type="dxa"/>
            <w:gridSpan w:val="24"/>
            <w:tcBorders>
              <w:left w:val="single" w:color="000000" w:sz="6" w:space="0"/>
              <w:right w:val="single" w:color="D9D9D9" w:sz="4" w:space="0"/>
            </w:tcBorders>
          </w:tcPr>
          <w:p>
            <w:pPr>
              <w:pStyle w:val="18"/>
              <w:spacing w:before="1" w:line="271" w:lineRule="exact"/>
              <w:ind w:left="38"/>
              <w:rPr>
                <w:b/>
                <w:sz w:val="24"/>
              </w:rPr>
            </w:pPr>
            <w:r>
              <w:rPr>
                <w:b/>
                <w:sz w:val="24"/>
              </w:rPr>
              <w:t>11.</w:t>
            </w:r>
            <w:r>
              <w:rPr>
                <w:b/>
                <w:spacing w:val="-6"/>
                <w:sz w:val="24"/>
              </w:rPr>
              <w:t xml:space="preserve"> </w:t>
            </w:r>
            <w:r>
              <w:rPr>
                <w:b/>
                <w:sz w:val="24"/>
              </w:rPr>
              <w:t>PRESTAÇÃO</w:t>
            </w:r>
            <w:r>
              <w:rPr>
                <w:b/>
                <w:spacing w:val="-3"/>
                <w:sz w:val="24"/>
              </w:rPr>
              <w:t xml:space="preserve"> </w:t>
            </w:r>
            <w:r>
              <w:rPr>
                <w:b/>
                <w:sz w:val="24"/>
              </w:rPr>
              <w:t>DE</w:t>
            </w:r>
            <w:r>
              <w:rPr>
                <w:b/>
                <w:spacing w:val="-1"/>
                <w:sz w:val="24"/>
              </w:rPr>
              <w:t xml:space="preserve"> </w:t>
            </w:r>
            <w:r>
              <w:rPr>
                <w:b/>
                <w:sz w:val="24"/>
              </w:rPr>
              <w:t>CONTAS</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gridAfter w:val="1"/>
          <w:wBefore w:w="3" w:type="dxa"/>
          <w:wAfter w:w="38" w:type="dxa"/>
          <w:trHeight w:val="1993" w:hRule="atLeast"/>
        </w:trPr>
        <w:tc>
          <w:tcPr>
            <w:tcW w:w="9604" w:type="dxa"/>
            <w:gridSpan w:val="24"/>
          </w:tcPr>
          <w:p>
            <w:pPr>
              <w:pStyle w:val="18"/>
              <w:ind w:left="40"/>
              <w:rPr>
                <w:b/>
                <w:sz w:val="20"/>
              </w:rPr>
            </w:pPr>
            <w:r>
              <w:rPr>
                <w:b/>
                <w:sz w:val="20"/>
              </w:rPr>
              <w:t>MODO</w:t>
            </w:r>
            <w:r>
              <w:rPr>
                <w:b/>
                <w:spacing w:val="-4"/>
                <w:sz w:val="20"/>
              </w:rPr>
              <w:t xml:space="preserve"> </w:t>
            </w:r>
            <w:r>
              <w:rPr>
                <w:b/>
                <w:sz w:val="20"/>
              </w:rPr>
              <w:t>E</w:t>
            </w:r>
            <w:r>
              <w:rPr>
                <w:b/>
                <w:spacing w:val="-3"/>
                <w:sz w:val="20"/>
              </w:rPr>
              <w:t xml:space="preserve"> </w:t>
            </w:r>
            <w:r>
              <w:rPr>
                <w:b/>
                <w:sz w:val="20"/>
              </w:rPr>
              <w:t>PERIODICIDADE</w:t>
            </w:r>
            <w:r>
              <w:rPr>
                <w:b/>
                <w:spacing w:val="-4"/>
                <w:sz w:val="20"/>
              </w:rPr>
              <w:t xml:space="preserve"> </w:t>
            </w:r>
            <w:r>
              <w:rPr>
                <w:b/>
                <w:sz w:val="20"/>
              </w:rPr>
              <w:t>DAS</w:t>
            </w:r>
            <w:r>
              <w:rPr>
                <w:b/>
                <w:spacing w:val="-1"/>
                <w:sz w:val="20"/>
              </w:rPr>
              <w:t xml:space="preserve"> </w:t>
            </w:r>
            <w:r>
              <w:rPr>
                <w:b/>
                <w:sz w:val="20"/>
              </w:rPr>
              <w:t>PRESTAÇÕES DE</w:t>
            </w:r>
            <w:r>
              <w:rPr>
                <w:b/>
                <w:spacing w:val="-4"/>
                <w:sz w:val="20"/>
              </w:rPr>
              <w:t xml:space="preserve"> </w:t>
            </w:r>
            <w:r>
              <w:rPr>
                <w:b/>
                <w:sz w:val="20"/>
              </w:rPr>
              <w:t>CONTAS</w:t>
            </w:r>
          </w:p>
          <w:p>
            <w:pPr>
              <w:pStyle w:val="18"/>
              <w:numPr>
                <w:ilvl w:val="0"/>
                <w:numId w:val="5"/>
              </w:numPr>
              <w:spacing w:before="10"/>
              <w:ind w:left="42" w:leftChars="0" w:firstLine="0" w:firstLineChars="0"/>
              <w:rPr>
                <w:rFonts w:hint="default"/>
                <w:b/>
                <w:sz w:val="19"/>
                <w:lang w:val="pt-BR"/>
              </w:rPr>
            </w:pPr>
            <w:r>
              <w:rPr>
                <w:rFonts w:hint="default"/>
                <w:b/>
                <w:sz w:val="19"/>
                <w:lang w:val="pt-BR"/>
              </w:rPr>
              <w:t>RELATÓRIO DE GESTÃO FINANCEIRA:       (   ) MENSAL</w:t>
            </w:r>
          </w:p>
          <w:p>
            <w:pPr>
              <w:pStyle w:val="18"/>
              <w:numPr>
                <w:ilvl w:val="0"/>
                <w:numId w:val="5"/>
              </w:numPr>
              <w:spacing w:before="10"/>
              <w:ind w:left="42" w:leftChars="0" w:firstLine="0" w:firstLineChars="0"/>
              <w:rPr>
                <w:b/>
                <w:sz w:val="19"/>
              </w:rPr>
            </w:pPr>
            <w:r>
              <w:rPr>
                <w:rFonts w:hint="default"/>
                <w:b/>
                <w:sz w:val="19"/>
                <w:lang w:val="pt-BR"/>
              </w:rPr>
              <w:t xml:space="preserve">RELATÓRIO DE EXECUÇÃO DO OBJETO:   (   ) MENSAL  (   ) BIMESTRAL </w:t>
            </w:r>
          </w:p>
          <w:p>
            <w:pPr>
              <w:pStyle w:val="18"/>
              <w:spacing w:line="364" w:lineRule="auto"/>
              <w:ind w:right="3085" w:firstLine="1700" w:firstLineChars="850"/>
              <w:rPr>
                <w:sz w:val="20"/>
              </w:rPr>
            </w:pPr>
            <w:r>
              <w:rPr>
                <w:sz w:val="20"/>
              </w:rPr>
              <w:t>Representante</w:t>
            </w:r>
            <w:r>
              <w:rPr>
                <w:spacing w:val="-3"/>
                <w:sz w:val="20"/>
              </w:rPr>
              <w:t xml:space="preserve"> </w:t>
            </w:r>
            <w:r>
              <w:rPr>
                <w:sz w:val="20"/>
              </w:rPr>
              <w:t>Legal</w:t>
            </w:r>
            <w:r>
              <w:rPr>
                <w:spacing w:val="-2"/>
                <w:sz w:val="20"/>
              </w:rPr>
              <w:t xml:space="preserve"> </w:t>
            </w:r>
            <w:r>
              <w:rPr>
                <w:sz w:val="20"/>
              </w:rPr>
              <w:t>da</w:t>
            </w:r>
            <w:r>
              <w:rPr>
                <w:spacing w:val="-4"/>
                <w:sz w:val="20"/>
              </w:rPr>
              <w:t xml:space="preserve"> </w:t>
            </w:r>
            <w:r>
              <w:rPr>
                <w:sz w:val="20"/>
              </w:rPr>
              <w:t>OSC, (nome</w:t>
            </w:r>
            <w:r>
              <w:rPr>
                <w:spacing w:val="-1"/>
                <w:sz w:val="20"/>
              </w:rPr>
              <w:t xml:space="preserve"> </w:t>
            </w:r>
            <w:r>
              <w:rPr>
                <w:sz w:val="20"/>
              </w:rPr>
              <w:t>e</w:t>
            </w:r>
            <w:r>
              <w:rPr>
                <w:spacing w:val="-2"/>
                <w:sz w:val="20"/>
              </w:rPr>
              <w:t xml:space="preserve"> </w:t>
            </w:r>
            <w:r>
              <w:rPr>
                <w:sz w:val="20"/>
              </w:rPr>
              <w:t>CPF)</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 w:type="dxa"/>
          <w:trHeight w:val="292" w:hRule="atLeast"/>
        </w:trPr>
        <w:tc>
          <w:tcPr>
            <w:tcW w:w="9604" w:type="dxa"/>
            <w:gridSpan w:val="24"/>
            <w:tcBorders>
              <w:right w:val="single" w:color="D9D9D9" w:sz="18" w:space="0"/>
            </w:tcBorders>
          </w:tcPr>
          <w:p>
            <w:pPr>
              <w:pStyle w:val="18"/>
              <w:spacing w:before="2" w:line="271" w:lineRule="exact"/>
              <w:ind w:left="-10"/>
              <w:rPr>
                <w:b/>
                <w:sz w:val="24"/>
              </w:rPr>
            </w:pPr>
            <w:r>
              <w:rPr>
                <w:b/>
                <w:sz w:val="24"/>
              </w:rPr>
              <w:t>12.</w:t>
            </w:r>
            <w:r>
              <w:rPr>
                <w:b/>
                <w:spacing w:val="-8"/>
                <w:sz w:val="24"/>
              </w:rPr>
              <w:t xml:space="preserve"> </w:t>
            </w:r>
            <w:r>
              <w:rPr>
                <w:b/>
                <w:sz w:val="24"/>
              </w:rPr>
              <w:t>DECLARAÇÃO</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2"/>
          <w:wAfter w:w="41" w:type="dxa"/>
          <w:trHeight w:val="4060" w:hRule="atLeast"/>
        </w:trPr>
        <w:tc>
          <w:tcPr>
            <w:tcW w:w="9604" w:type="dxa"/>
            <w:gridSpan w:val="24"/>
          </w:tcPr>
          <w:p>
            <w:pPr>
              <w:pStyle w:val="18"/>
              <w:spacing w:line="360" w:lineRule="auto"/>
              <w:ind w:left="57" w:right="63" w:firstLine="600" w:firstLineChars="300"/>
              <w:jc w:val="both"/>
              <w:rPr>
                <w:b/>
                <w:sz w:val="20"/>
              </w:rPr>
            </w:pPr>
            <w:r>
              <w:rPr>
                <w:sz w:val="20"/>
              </w:rPr>
              <w:t>Na qualidade de representante legal da ORGANIZAÇÃO DA SOCIEDADE CIVIL, declaro, para fins de comprovação</w:t>
            </w:r>
            <w:r>
              <w:rPr>
                <w:spacing w:val="1"/>
                <w:sz w:val="20"/>
              </w:rPr>
              <w:t xml:space="preserve"> </w:t>
            </w:r>
            <w:r>
              <w:rPr>
                <w:sz w:val="20"/>
              </w:rPr>
              <w:t>junto ao MUNICÍPIO, para os efeitos e sob as penas da Lei, que inexiste qualquer débito ou situação de</w:t>
            </w:r>
            <w:r>
              <w:rPr>
                <w:spacing w:val="1"/>
                <w:sz w:val="20"/>
              </w:rPr>
              <w:t xml:space="preserve"> </w:t>
            </w:r>
            <w:r>
              <w:rPr>
                <w:sz w:val="20"/>
              </w:rPr>
              <w:t>inadimplência com a Administração Pública Municipal ou qualquer entidade da Administração Pública, que impeça a</w:t>
            </w:r>
            <w:r>
              <w:rPr>
                <w:spacing w:val="-44"/>
                <w:sz w:val="20"/>
              </w:rPr>
              <w:t xml:space="preserve"> </w:t>
            </w:r>
            <w:r>
              <w:rPr>
                <w:sz w:val="20"/>
              </w:rPr>
              <w:t>transferência de recursos oriundos de dotações consignadas no orçamento do Município para aplicação na forma</w:t>
            </w:r>
            <w:r>
              <w:rPr>
                <w:spacing w:val="1"/>
                <w:sz w:val="20"/>
              </w:rPr>
              <w:t xml:space="preserve"> </w:t>
            </w:r>
            <w:r>
              <w:rPr>
                <w:sz w:val="20"/>
              </w:rPr>
              <w:t>prevista</w:t>
            </w:r>
            <w:r>
              <w:rPr>
                <w:spacing w:val="-4"/>
                <w:sz w:val="20"/>
              </w:rPr>
              <w:t xml:space="preserve"> </w:t>
            </w:r>
            <w:r>
              <w:rPr>
                <w:sz w:val="20"/>
              </w:rPr>
              <w:t>e</w:t>
            </w:r>
            <w:r>
              <w:rPr>
                <w:spacing w:val="-3"/>
                <w:sz w:val="20"/>
              </w:rPr>
              <w:t xml:space="preserve"> </w:t>
            </w:r>
            <w:r>
              <w:rPr>
                <w:sz w:val="20"/>
              </w:rPr>
              <w:t>determinada</w:t>
            </w:r>
            <w:r>
              <w:rPr>
                <w:spacing w:val="-4"/>
                <w:sz w:val="20"/>
              </w:rPr>
              <w:t xml:space="preserve"> </w:t>
            </w:r>
            <w:r>
              <w:rPr>
                <w:sz w:val="20"/>
              </w:rPr>
              <w:t>por</w:t>
            </w:r>
            <w:r>
              <w:rPr>
                <w:spacing w:val="4"/>
                <w:sz w:val="20"/>
              </w:rPr>
              <w:t xml:space="preserve"> </w:t>
            </w:r>
            <w:r>
              <w:rPr>
                <w:sz w:val="20"/>
              </w:rPr>
              <w:t>este</w:t>
            </w:r>
            <w:r>
              <w:rPr>
                <w:spacing w:val="-7"/>
                <w:sz w:val="20"/>
              </w:rPr>
              <w:t xml:space="preserve"> </w:t>
            </w:r>
            <w:r>
              <w:rPr>
                <w:sz w:val="20"/>
              </w:rPr>
              <w:t>Plano</w:t>
            </w:r>
            <w:r>
              <w:rPr>
                <w:spacing w:val="-3"/>
                <w:sz w:val="20"/>
              </w:rPr>
              <w:t xml:space="preserve"> </w:t>
            </w:r>
            <w:r>
              <w:rPr>
                <w:sz w:val="20"/>
              </w:rPr>
              <w:t>de</w:t>
            </w:r>
            <w:r>
              <w:rPr>
                <w:spacing w:val="-3"/>
                <w:sz w:val="20"/>
              </w:rPr>
              <w:t xml:space="preserve"> </w:t>
            </w:r>
            <w:r>
              <w:rPr>
                <w:sz w:val="20"/>
              </w:rPr>
              <w:t>Trabalho.</w:t>
            </w:r>
          </w:p>
          <w:p>
            <w:pPr>
              <w:pStyle w:val="18"/>
              <w:spacing w:before="123"/>
              <w:ind w:left="57"/>
              <w:rPr>
                <w:sz w:val="20"/>
              </w:rPr>
            </w:pPr>
            <w:r>
              <w:rPr>
                <w:sz w:val="20"/>
              </w:rPr>
              <w:t>Pede</w:t>
            </w:r>
            <w:r>
              <w:rPr>
                <w:spacing w:val="-2"/>
                <w:sz w:val="20"/>
              </w:rPr>
              <w:t xml:space="preserve"> </w:t>
            </w:r>
            <w:r>
              <w:rPr>
                <w:sz w:val="20"/>
              </w:rPr>
              <w:t>deferimento.</w:t>
            </w:r>
          </w:p>
          <w:p>
            <w:pPr>
              <w:pStyle w:val="18"/>
              <w:spacing w:before="123"/>
              <w:ind w:left="57"/>
              <w:rPr>
                <w:b/>
                <w:sz w:val="20"/>
              </w:rPr>
            </w:pPr>
            <w:r>
              <w:rPr>
                <w:b/>
                <w:sz w:val="20"/>
              </w:rPr>
              <w:t>Local</w:t>
            </w:r>
            <w:r>
              <w:rPr>
                <w:b/>
                <w:spacing w:val="1"/>
                <w:sz w:val="20"/>
              </w:rPr>
              <w:t xml:space="preserve"> </w:t>
            </w:r>
            <w:r>
              <w:rPr>
                <w:b/>
                <w:sz w:val="20"/>
              </w:rPr>
              <w:t>e</w:t>
            </w:r>
            <w:r>
              <w:rPr>
                <w:b/>
                <w:spacing w:val="-3"/>
                <w:sz w:val="20"/>
              </w:rPr>
              <w:t xml:space="preserve"> </w:t>
            </w:r>
            <w:r>
              <w:rPr>
                <w:b/>
                <w:sz w:val="20"/>
              </w:rPr>
              <w:t>Data</w:t>
            </w:r>
            <w:r>
              <w:rPr>
                <w:b/>
                <w:sz w:val="20"/>
              </w:rPr>
              <w:tab/>
            </w:r>
            <w:r>
              <w:rPr>
                <w:b/>
                <w:sz w:val="20"/>
              </w:rPr>
              <w:t>Organização</w:t>
            </w:r>
            <w:r>
              <w:rPr>
                <w:b/>
                <w:spacing w:val="-3"/>
                <w:sz w:val="20"/>
              </w:rPr>
              <w:t xml:space="preserve"> </w:t>
            </w:r>
            <w:r>
              <w:rPr>
                <w:b/>
                <w:sz w:val="20"/>
              </w:rPr>
              <w:t>da</w:t>
            </w:r>
            <w:r>
              <w:rPr>
                <w:b/>
                <w:spacing w:val="-4"/>
                <w:sz w:val="20"/>
              </w:rPr>
              <w:t xml:space="preserve"> </w:t>
            </w:r>
            <w:r>
              <w:rPr>
                <w:b/>
                <w:sz w:val="20"/>
              </w:rPr>
              <w:t>Sociedade</w:t>
            </w:r>
            <w:r>
              <w:rPr>
                <w:b/>
                <w:spacing w:val="-2"/>
                <w:sz w:val="20"/>
              </w:rPr>
              <w:t xml:space="preserve"> </w:t>
            </w:r>
            <w:r>
              <w:rPr>
                <w:b/>
                <w:sz w:val="20"/>
              </w:rPr>
              <w:t>Civil</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70" w:type="dxa"/>
            <w:bottom w:w="0" w:type="dxa"/>
            <w:right w:w="70" w:type="dxa"/>
          </w:tblCellMar>
        </w:tblPrEx>
        <w:trPr>
          <w:gridAfter w:val="2"/>
          <w:wAfter w:w="41" w:type="dxa"/>
        </w:trPr>
        <w:tc>
          <w:tcPr>
            <w:tcW w:w="9604" w:type="dxa"/>
            <w:gridSpan w:val="24"/>
            <w:tcBorders>
              <w:top w:val="double" w:color="auto" w:sz="6" w:space="0"/>
              <w:left w:val="double" w:color="auto" w:sz="6" w:space="0"/>
              <w:bottom w:val="double" w:color="auto" w:sz="6" w:space="0"/>
              <w:right w:val="double" w:color="auto" w:sz="6" w:space="0"/>
            </w:tcBorders>
            <w:shd w:val="pct10" w:color="FFFFFF" w:themeColor="background1" w:fill="FFFFFF"/>
            <w:noWrap w:val="0"/>
            <w:vAlign w:val="top"/>
          </w:tcPr>
          <w:p>
            <w:pPr>
              <w:pStyle w:val="2"/>
              <w:numPr>
                <w:ilvl w:val="0"/>
                <w:numId w:val="0"/>
              </w:numPr>
              <w:tabs>
                <w:tab w:val="left" w:pos="1980"/>
                <w:tab w:val="clear" w:pos="855"/>
              </w:tabs>
              <w:spacing w:before="0" w:after="0" w:line="360" w:lineRule="auto"/>
              <w:rPr>
                <w:rFonts w:ascii="Arial" w:hAnsi="Arial" w:cs="Arial"/>
                <w:sz w:val="20"/>
              </w:rPr>
            </w:pPr>
            <w:r>
              <w:rPr>
                <w:rFonts w:hint="default" w:ascii="Arial" w:hAnsi="Arial" w:cs="Arial"/>
                <w:sz w:val="20"/>
                <w:lang w:val="pt-BR"/>
              </w:rPr>
              <w:t>13.</w:t>
            </w:r>
            <w:r>
              <w:rPr>
                <w:rFonts w:ascii="Arial" w:hAnsi="Arial" w:cs="Arial"/>
                <w:sz w:val="20"/>
              </w:rPr>
              <w:t xml:space="preserve"> APROVAÇÃO PELA SECRETARIA MUNICIPAL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70" w:type="dxa"/>
            <w:bottom w:w="0" w:type="dxa"/>
            <w:right w:w="70" w:type="dxa"/>
          </w:tblCellMar>
        </w:tblPrEx>
        <w:trPr>
          <w:gridAfter w:val="2"/>
          <w:wAfter w:w="41" w:type="dxa"/>
        </w:trPr>
        <w:tc>
          <w:tcPr>
            <w:tcW w:w="9604" w:type="dxa"/>
            <w:gridSpan w:val="24"/>
            <w:tcBorders>
              <w:top w:val="nil"/>
              <w:left w:val="double" w:color="auto" w:sz="6" w:space="0"/>
              <w:bottom w:val="nil"/>
              <w:right w:val="double" w:color="auto" w:sz="6" w:space="0"/>
            </w:tcBorders>
            <w:noWrap w:val="0"/>
            <w:vAlign w:val="top"/>
          </w:tcPr>
          <w:p>
            <w:pPr>
              <w:pStyle w:val="10"/>
              <w:tabs>
                <w:tab w:val="left" w:pos="851"/>
                <w:tab w:val="center" w:pos="4320"/>
                <w:tab w:val="right" w:pos="8640"/>
                <w:tab w:val="clear" w:pos="4252"/>
                <w:tab w:val="clear" w:pos="8504"/>
              </w:tabs>
              <w:spacing w:line="360" w:lineRule="auto"/>
              <w:ind w:firstLine="300" w:firstLineChars="150"/>
              <w:jc w:val="both"/>
              <w:rPr>
                <w:rFonts w:hint="default" w:ascii="Arial" w:hAnsi="Arial" w:cs="Arial"/>
                <w:sz w:val="20"/>
                <w:lang w:val="pt-BR"/>
              </w:rPr>
            </w:pPr>
            <w:r>
              <w:rPr>
                <w:rFonts w:hint="default" w:ascii="Arial" w:hAnsi="Arial" w:cs="Arial"/>
                <w:sz w:val="20"/>
                <w:lang w:val="pt-BR"/>
              </w:rPr>
              <w:t xml:space="preserve">A Secretaria Municipal   aprovou o presente Plano de Trabalho.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70" w:type="dxa"/>
            <w:bottom w:w="0" w:type="dxa"/>
            <w:right w:w="70" w:type="dxa"/>
          </w:tblCellMar>
        </w:tblPrEx>
        <w:trPr>
          <w:gridAfter w:val="2"/>
          <w:wAfter w:w="41" w:type="dxa"/>
          <w:trHeight w:val="1583" w:hRule="atLeast"/>
        </w:trPr>
        <w:tc>
          <w:tcPr>
            <w:tcW w:w="4552" w:type="dxa"/>
            <w:gridSpan w:val="10"/>
            <w:tcBorders>
              <w:top w:val="single" w:color="auto" w:sz="4" w:space="0"/>
              <w:left w:val="double" w:color="auto" w:sz="6" w:space="0"/>
              <w:bottom w:val="double" w:color="auto" w:sz="6" w:space="0"/>
              <w:right w:val="nil"/>
            </w:tcBorders>
            <w:noWrap w:val="0"/>
            <w:vAlign w:val="top"/>
          </w:tcPr>
          <w:p>
            <w:pPr>
              <w:spacing w:line="360" w:lineRule="auto"/>
              <w:rPr>
                <w:rFonts w:ascii="Arial" w:hAnsi="Arial" w:cs="Arial"/>
              </w:rPr>
            </w:pPr>
          </w:p>
          <w:p>
            <w:pPr>
              <w:spacing w:line="360" w:lineRule="auto"/>
              <w:rPr>
                <w:rFonts w:hint="default" w:ascii="Arial" w:hAnsi="Arial" w:cs="Arial"/>
                <w:lang w:val="pt-BR"/>
              </w:rPr>
            </w:pPr>
            <w:r>
              <w:rPr>
                <w:rFonts w:ascii="Arial" w:hAnsi="Arial" w:cs="Arial"/>
              </w:rPr>
              <w:t>NÃO-ME-TOQUE – RS,</w:t>
            </w:r>
            <w:r>
              <w:rPr>
                <w:rFonts w:hint="default" w:ascii="Arial" w:hAnsi="Arial" w:cs="Arial"/>
                <w:lang w:val="pt-BR"/>
              </w:rPr>
              <w:t xml:space="preserve"> </w:t>
            </w:r>
            <w:r>
              <w:rPr>
                <w:rFonts w:ascii="Arial" w:hAnsi="Arial" w:cs="Arial"/>
              </w:rPr>
              <w:t xml:space="preserve">  DE   DE 202</w:t>
            </w:r>
            <w:r>
              <w:rPr>
                <w:rFonts w:hint="default" w:ascii="Arial" w:hAnsi="Arial" w:cs="Arial"/>
                <w:lang w:val="pt-BR"/>
              </w:rPr>
              <w:t>2</w:t>
            </w:r>
          </w:p>
        </w:tc>
        <w:tc>
          <w:tcPr>
            <w:tcW w:w="567" w:type="dxa"/>
            <w:gridSpan w:val="2"/>
            <w:tcBorders>
              <w:top w:val="nil"/>
              <w:left w:val="nil"/>
              <w:bottom w:val="double" w:color="auto" w:sz="6" w:space="0"/>
              <w:right w:val="nil"/>
            </w:tcBorders>
            <w:noWrap w:val="0"/>
            <w:vAlign w:val="top"/>
          </w:tcPr>
          <w:p>
            <w:pPr>
              <w:spacing w:line="360" w:lineRule="auto"/>
              <w:rPr>
                <w:rFonts w:ascii="Arial" w:hAnsi="Arial" w:cs="Arial"/>
              </w:rPr>
            </w:pPr>
          </w:p>
        </w:tc>
        <w:tc>
          <w:tcPr>
            <w:tcW w:w="4485" w:type="dxa"/>
            <w:gridSpan w:val="12"/>
            <w:tcBorders>
              <w:top w:val="single" w:color="auto" w:sz="4" w:space="0"/>
              <w:left w:val="nil"/>
              <w:bottom w:val="double" w:color="auto" w:sz="6" w:space="0"/>
              <w:right w:val="double" w:color="auto" w:sz="6" w:space="0"/>
            </w:tcBorders>
            <w:noWrap w:val="0"/>
            <w:vAlign w:val="top"/>
          </w:tcPr>
          <w:p>
            <w:pPr>
              <w:pBdr>
                <w:bottom w:val="single" w:color="auto" w:sz="12" w:space="0"/>
              </w:pBdr>
              <w:spacing w:line="360" w:lineRule="auto"/>
              <w:jc w:val="center"/>
              <w:rPr>
                <w:rFonts w:hint="default" w:ascii="Arial" w:hAnsi="Arial" w:cs="Arial"/>
                <w:lang w:val="pt-BR"/>
              </w:rPr>
            </w:pPr>
          </w:p>
          <w:p>
            <w:pPr>
              <w:spacing w:line="360" w:lineRule="auto"/>
              <w:jc w:val="center"/>
              <w:rPr>
                <w:rFonts w:hint="default" w:ascii="Arial" w:hAnsi="Arial" w:cs="Arial"/>
                <w:lang w:val="pt-BR"/>
              </w:rPr>
            </w:pPr>
            <w:r>
              <w:rPr>
                <w:rFonts w:hint="default" w:ascii="Arial" w:hAnsi="Arial" w:cs="Arial"/>
                <w:lang w:val="pt-BR"/>
              </w:rPr>
              <w:t>Secretário XXXXXXXX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70" w:type="dxa"/>
            <w:bottom w:w="0" w:type="dxa"/>
            <w:right w:w="70" w:type="dxa"/>
          </w:tblCellMar>
        </w:tblPrEx>
        <w:trPr>
          <w:gridAfter w:val="2"/>
          <w:wAfter w:w="41" w:type="dxa"/>
        </w:trPr>
        <w:tc>
          <w:tcPr>
            <w:tcW w:w="4552" w:type="dxa"/>
            <w:gridSpan w:val="10"/>
            <w:tcBorders>
              <w:top w:val="single" w:color="auto" w:sz="4" w:space="0"/>
              <w:left w:val="double" w:color="auto" w:sz="6" w:space="0"/>
              <w:bottom w:val="double" w:color="auto" w:sz="6" w:space="0"/>
              <w:right w:val="nil"/>
            </w:tcBorders>
            <w:noWrap w:val="0"/>
            <w:vAlign w:val="top"/>
          </w:tcPr>
          <w:p>
            <w:pPr>
              <w:spacing w:line="360" w:lineRule="auto"/>
              <w:rPr>
                <w:rFonts w:hint="default" w:ascii="Arial" w:hAnsi="Arial" w:cs="Arial"/>
                <w:lang w:val="pt-BR"/>
              </w:rPr>
            </w:pPr>
          </w:p>
          <w:p>
            <w:pPr>
              <w:spacing w:line="360" w:lineRule="auto"/>
              <w:rPr>
                <w:rFonts w:hint="default" w:ascii="Arial" w:hAnsi="Arial" w:cs="Arial"/>
                <w:lang w:val="pt-BR"/>
              </w:rPr>
            </w:pPr>
            <w:r>
              <w:rPr>
                <w:rFonts w:hint="default" w:ascii="Arial" w:hAnsi="Arial" w:cs="Arial"/>
                <w:lang w:val="pt-BR"/>
              </w:rPr>
              <w:t>___________________________________</w:t>
            </w:r>
          </w:p>
          <w:p>
            <w:pPr>
              <w:spacing w:line="360" w:lineRule="auto"/>
              <w:rPr>
                <w:rFonts w:ascii="Arial" w:hAnsi="Arial" w:cs="Arial"/>
              </w:rPr>
            </w:pPr>
            <w:r>
              <w:rPr>
                <w:rFonts w:ascii="Arial" w:hAnsi="Arial" w:cs="Arial"/>
              </w:rPr>
              <w:t>Gestor Administrativo das Parcerias</w:t>
            </w:r>
          </w:p>
          <w:p>
            <w:pPr>
              <w:spacing w:line="360" w:lineRule="auto"/>
              <w:rPr>
                <w:rFonts w:ascii="Arial" w:hAnsi="Arial" w:cs="Arial"/>
              </w:rPr>
            </w:pPr>
            <w:r>
              <w:rPr>
                <w:rFonts w:ascii="Arial" w:hAnsi="Arial" w:cs="Arial"/>
              </w:rPr>
              <w:t>____________________________________</w:t>
            </w:r>
          </w:p>
          <w:p>
            <w:pPr>
              <w:spacing w:line="360" w:lineRule="auto"/>
              <w:rPr>
                <w:rFonts w:ascii="Arial" w:hAnsi="Arial" w:cs="Arial"/>
              </w:rPr>
            </w:pPr>
            <w:r>
              <w:rPr>
                <w:rFonts w:ascii="Arial" w:hAnsi="Arial" w:cs="Arial"/>
              </w:rPr>
              <w:t>Gestor Financeiro das Parcerias</w:t>
            </w:r>
          </w:p>
          <w:p>
            <w:pPr>
              <w:spacing w:line="360" w:lineRule="auto"/>
              <w:rPr>
                <w:rFonts w:ascii="Arial" w:hAnsi="Arial" w:cs="Arial"/>
              </w:rPr>
            </w:pPr>
            <w:r>
              <w:rPr>
                <w:rFonts w:ascii="Arial" w:hAnsi="Arial" w:cs="Arial"/>
                <w:sz w:val="16"/>
                <w:szCs w:val="16"/>
              </w:rPr>
              <w:t>NÃO-ME-TOQUE – RS,    DE               DE 202</w:t>
            </w:r>
            <w:r>
              <w:rPr>
                <w:rFonts w:hint="default" w:ascii="Arial" w:hAnsi="Arial" w:cs="Arial"/>
                <w:sz w:val="16"/>
                <w:szCs w:val="16"/>
                <w:lang w:val="pt-BR"/>
              </w:rPr>
              <w:t>2</w:t>
            </w:r>
            <w:r>
              <w:rPr>
                <w:rFonts w:ascii="Arial" w:hAnsi="Arial" w:cs="Arial"/>
                <w:sz w:val="16"/>
                <w:szCs w:val="16"/>
              </w:rPr>
              <w:t>.</w:t>
            </w:r>
          </w:p>
        </w:tc>
        <w:tc>
          <w:tcPr>
            <w:tcW w:w="567" w:type="dxa"/>
            <w:gridSpan w:val="2"/>
            <w:tcBorders>
              <w:top w:val="nil"/>
              <w:left w:val="nil"/>
              <w:bottom w:val="double" w:color="auto" w:sz="6" w:space="0"/>
              <w:right w:val="nil"/>
            </w:tcBorders>
            <w:noWrap w:val="0"/>
            <w:vAlign w:val="top"/>
          </w:tcPr>
          <w:p>
            <w:pPr>
              <w:spacing w:line="360" w:lineRule="auto"/>
              <w:rPr>
                <w:rFonts w:ascii="Arial" w:hAnsi="Arial" w:cs="Arial"/>
              </w:rPr>
            </w:pPr>
          </w:p>
          <w:p>
            <w:pPr>
              <w:spacing w:line="360" w:lineRule="auto"/>
              <w:rPr>
                <w:rFonts w:ascii="Arial" w:hAnsi="Arial" w:cs="Arial"/>
              </w:rPr>
            </w:pPr>
          </w:p>
          <w:p>
            <w:pPr>
              <w:spacing w:line="360" w:lineRule="auto"/>
              <w:rPr>
                <w:rFonts w:ascii="Arial" w:hAnsi="Arial" w:cs="Arial"/>
              </w:rPr>
            </w:pPr>
          </w:p>
          <w:p>
            <w:pPr>
              <w:spacing w:line="360" w:lineRule="auto"/>
              <w:rPr>
                <w:rFonts w:ascii="Arial" w:hAnsi="Arial" w:cs="Arial"/>
              </w:rPr>
            </w:pPr>
          </w:p>
          <w:p>
            <w:pPr>
              <w:spacing w:line="360" w:lineRule="auto"/>
              <w:rPr>
                <w:rFonts w:ascii="Arial" w:hAnsi="Arial" w:cs="Arial"/>
              </w:rPr>
            </w:pPr>
          </w:p>
        </w:tc>
        <w:tc>
          <w:tcPr>
            <w:tcW w:w="4485" w:type="dxa"/>
            <w:gridSpan w:val="12"/>
            <w:tcBorders>
              <w:top w:val="single" w:color="auto" w:sz="4" w:space="0"/>
              <w:left w:val="nil"/>
              <w:bottom w:val="double" w:color="auto" w:sz="6" w:space="0"/>
              <w:right w:val="double" w:color="auto" w:sz="6" w:space="0"/>
            </w:tcBorders>
            <w:noWrap w:val="0"/>
            <w:vAlign w:val="top"/>
          </w:tcPr>
          <w:p>
            <w:pPr>
              <w:spacing w:line="360" w:lineRule="auto"/>
              <w:rPr>
                <w:rFonts w:ascii="Arial" w:hAnsi="Arial" w:cs="Arial"/>
              </w:rPr>
            </w:pPr>
          </w:p>
          <w:p>
            <w:pPr>
              <w:spacing w:line="360" w:lineRule="auto"/>
              <w:rPr>
                <w:rFonts w:ascii="Arial" w:hAnsi="Arial" w:cs="Arial"/>
              </w:rPr>
            </w:pPr>
            <w:r>
              <w:rPr>
                <w:rFonts w:ascii="Arial" w:hAnsi="Arial" w:cs="Arial"/>
              </w:rPr>
              <w:t>___________________________________</w:t>
            </w:r>
          </w:p>
          <w:p>
            <w:pPr>
              <w:spacing w:line="360" w:lineRule="auto"/>
              <w:rPr>
                <w:rFonts w:hint="default" w:ascii="Arial" w:hAnsi="Arial" w:cs="Arial"/>
                <w:lang w:val="pt-BR"/>
              </w:rPr>
            </w:pPr>
            <w:r>
              <w:rPr>
                <w:rFonts w:hint="default" w:ascii="Arial" w:hAnsi="Arial" w:cs="Arial"/>
                <w:lang w:val="pt-BR"/>
              </w:rPr>
              <w:t>___________________________________</w:t>
            </w:r>
          </w:p>
          <w:p>
            <w:pPr>
              <w:spacing w:line="360" w:lineRule="auto"/>
              <w:rPr>
                <w:rFonts w:ascii="Arial" w:hAnsi="Arial" w:cs="Arial"/>
              </w:rPr>
            </w:pPr>
            <w:r>
              <w:rPr>
                <w:rFonts w:ascii="Arial" w:hAnsi="Arial" w:cs="Arial"/>
              </w:rPr>
              <w:t>___________________________________</w:t>
            </w:r>
          </w:p>
          <w:p>
            <w:pPr>
              <w:spacing w:line="360" w:lineRule="auto"/>
              <w:jc w:val="center"/>
              <w:rPr>
                <w:rFonts w:ascii="Arial" w:hAnsi="Arial" w:cs="Arial"/>
              </w:rPr>
            </w:pPr>
            <w:r>
              <w:rPr>
                <w:rFonts w:ascii="Arial" w:hAnsi="Arial" w:cs="Arial"/>
              </w:rPr>
              <w:t>Membros da Comissão de Monitoramento e Avaliação</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70" w:type="dxa"/>
            <w:bottom w:w="0" w:type="dxa"/>
            <w:right w:w="70" w:type="dxa"/>
          </w:tblCellMar>
        </w:tblPrEx>
        <w:trPr>
          <w:gridAfter w:val="2"/>
          <w:wAfter w:w="41" w:type="dxa"/>
        </w:trPr>
        <w:tc>
          <w:tcPr>
            <w:tcW w:w="9604" w:type="dxa"/>
            <w:gridSpan w:val="24"/>
            <w:tcBorders>
              <w:top w:val="double" w:color="auto" w:sz="6" w:space="0"/>
              <w:left w:val="double" w:color="auto" w:sz="6" w:space="0"/>
              <w:bottom w:val="double" w:color="auto" w:sz="6" w:space="0"/>
              <w:right w:val="double" w:color="auto" w:sz="6" w:space="0"/>
            </w:tcBorders>
            <w:shd w:val="pct10" w:color="FFFFFF" w:themeColor="background1" w:fill="auto"/>
            <w:noWrap w:val="0"/>
            <w:vAlign w:val="top"/>
          </w:tcPr>
          <w:p>
            <w:pPr>
              <w:pStyle w:val="2"/>
              <w:numPr>
                <w:ilvl w:val="0"/>
                <w:numId w:val="0"/>
              </w:numPr>
              <w:spacing w:before="0" w:after="0" w:line="360" w:lineRule="auto"/>
              <w:rPr>
                <w:rFonts w:ascii="Arial" w:hAnsi="Arial" w:cs="Arial"/>
                <w:sz w:val="20"/>
              </w:rPr>
            </w:pPr>
            <w:r>
              <w:rPr>
                <w:rFonts w:hint="default" w:ascii="Arial" w:hAnsi="Arial" w:cs="Arial"/>
                <w:sz w:val="20"/>
                <w:lang w:val="pt-BR"/>
              </w:rPr>
              <w:t>14.</w:t>
            </w:r>
            <w:r>
              <w:rPr>
                <w:rFonts w:ascii="Arial" w:hAnsi="Arial" w:cs="Arial"/>
                <w:sz w:val="20"/>
              </w:rPr>
              <w:t xml:space="preserve"> APROVAÇÃO PELO CONCEDENTE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70" w:type="dxa"/>
            <w:bottom w:w="0" w:type="dxa"/>
            <w:right w:w="70" w:type="dxa"/>
          </w:tblCellMar>
        </w:tblPrEx>
        <w:trPr>
          <w:gridAfter w:val="2"/>
          <w:wAfter w:w="41" w:type="dxa"/>
        </w:trPr>
        <w:tc>
          <w:tcPr>
            <w:tcW w:w="9604" w:type="dxa"/>
            <w:gridSpan w:val="24"/>
            <w:tcBorders>
              <w:top w:val="nil"/>
              <w:left w:val="double" w:color="auto" w:sz="6" w:space="0"/>
              <w:bottom w:val="nil"/>
              <w:right w:val="double" w:color="auto" w:sz="6" w:space="0"/>
            </w:tcBorders>
            <w:noWrap w:val="0"/>
            <w:vAlign w:val="top"/>
          </w:tcPr>
          <w:p>
            <w:pPr>
              <w:pStyle w:val="10"/>
              <w:tabs>
                <w:tab w:val="left" w:pos="851"/>
                <w:tab w:val="center" w:pos="4320"/>
                <w:tab w:val="right" w:pos="8640"/>
                <w:tab w:val="clear" w:pos="4252"/>
                <w:tab w:val="clear" w:pos="8504"/>
              </w:tabs>
              <w:spacing w:line="360" w:lineRule="auto"/>
              <w:jc w:val="left"/>
              <w:rPr>
                <w:rFonts w:ascii="Arial" w:hAnsi="Arial" w:cs="Arial"/>
                <w:sz w:val="20"/>
              </w:rPr>
            </w:pPr>
            <w:r>
              <w:rPr>
                <w:rFonts w:ascii="Arial" w:hAnsi="Arial" w:cs="Arial"/>
                <w:sz w:val="20"/>
              </w:rPr>
              <w:t>Aprovado</w:t>
            </w:r>
          </w:p>
          <w:p>
            <w:pPr>
              <w:pStyle w:val="10"/>
              <w:tabs>
                <w:tab w:val="left" w:pos="851"/>
                <w:tab w:val="center" w:pos="4320"/>
                <w:tab w:val="right" w:pos="8640"/>
                <w:tab w:val="clear" w:pos="4252"/>
                <w:tab w:val="clear" w:pos="8504"/>
              </w:tabs>
              <w:spacing w:line="360" w:lineRule="auto"/>
              <w:jc w:val="left"/>
              <w:rPr>
                <w:rFonts w:ascii="Arial" w:hAnsi="Arial" w:cs="Arial"/>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70" w:type="dxa"/>
            <w:bottom w:w="0" w:type="dxa"/>
            <w:right w:w="70" w:type="dxa"/>
          </w:tblCellMar>
        </w:tblPrEx>
        <w:trPr>
          <w:gridAfter w:val="2"/>
          <w:wAfter w:w="41" w:type="dxa"/>
        </w:trPr>
        <w:tc>
          <w:tcPr>
            <w:tcW w:w="4552" w:type="dxa"/>
            <w:gridSpan w:val="10"/>
            <w:tcBorders>
              <w:top w:val="single" w:color="auto" w:sz="4" w:space="0"/>
              <w:left w:val="double" w:color="auto" w:sz="6" w:space="0"/>
              <w:bottom w:val="double" w:color="auto" w:sz="6" w:space="0"/>
              <w:right w:val="nil"/>
            </w:tcBorders>
            <w:noWrap w:val="0"/>
            <w:vAlign w:val="top"/>
          </w:tcPr>
          <w:p>
            <w:pPr>
              <w:spacing w:line="360" w:lineRule="auto"/>
              <w:jc w:val="center"/>
              <w:rPr>
                <w:rFonts w:hint="default" w:ascii="Arial" w:hAnsi="Arial" w:cs="Arial"/>
                <w:lang w:val="pt-BR"/>
              </w:rPr>
            </w:pPr>
            <w:r>
              <w:rPr>
                <w:rFonts w:ascii="Arial" w:hAnsi="Arial" w:cs="Arial"/>
                <w:sz w:val="16"/>
                <w:szCs w:val="16"/>
              </w:rPr>
              <w:t>NÃO-ME-TOQUE – RS,    DE               DE</w:t>
            </w:r>
            <w:r>
              <w:rPr>
                <w:rFonts w:hint="default" w:ascii="Arial" w:hAnsi="Arial" w:cs="Arial"/>
                <w:sz w:val="16"/>
                <w:szCs w:val="16"/>
                <w:lang w:val="pt-BR"/>
              </w:rPr>
              <w:t xml:space="preserve"> </w:t>
            </w:r>
            <w:r>
              <w:rPr>
                <w:rFonts w:ascii="Arial" w:hAnsi="Arial" w:cs="Arial"/>
                <w:sz w:val="16"/>
                <w:szCs w:val="16"/>
              </w:rPr>
              <w:t xml:space="preserve"> 202</w:t>
            </w:r>
            <w:r>
              <w:rPr>
                <w:rFonts w:hint="default" w:ascii="Arial" w:hAnsi="Arial" w:cs="Arial"/>
                <w:sz w:val="16"/>
                <w:szCs w:val="16"/>
                <w:lang w:val="pt-BR"/>
              </w:rPr>
              <w:t>2</w:t>
            </w:r>
          </w:p>
        </w:tc>
        <w:tc>
          <w:tcPr>
            <w:tcW w:w="567" w:type="dxa"/>
            <w:gridSpan w:val="2"/>
            <w:tcBorders>
              <w:top w:val="nil"/>
              <w:left w:val="nil"/>
              <w:bottom w:val="double" w:color="auto" w:sz="6" w:space="0"/>
              <w:right w:val="nil"/>
            </w:tcBorders>
            <w:noWrap w:val="0"/>
            <w:vAlign w:val="top"/>
          </w:tcPr>
          <w:p>
            <w:pPr>
              <w:spacing w:line="360" w:lineRule="auto"/>
              <w:rPr>
                <w:rFonts w:ascii="Arial" w:hAnsi="Arial" w:cs="Arial"/>
              </w:rPr>
            </w:pPr>
          </w:p>
        </w:tc>
        <w:tc>
          <w:tcPr>
            <w:tcW w:w="4485" w:type="dxa"/>
            <w:gridSpan w:val="12"/>
            <w:tcBorders>
              <w:top w:val="single" w:color="auto" w:sz="4" w:space="0"/>
              <w:left w:val="nil"/>
              <w:bottom w:val="double" w:color="auto" w:sz="6" w:space="0"/>
              <w:right w:val="double" w:color="auto" w:sz="6" w:space="0"/>
            </w:tcBorders>
            <w:noWrap w:val="0"/>
            <w:vAlign w:val="top"/>
          </w:tcPr>
          <w:p>
            <w:pPr>
              <w:spacing w:line="360" w:lineRule="auto"/>
              <w:rPr>
                <w:rFonts w:ascii="Arial" w:hAnsi="Arial" w:cs="Arial"/>
              </w:rPr>
            </w:pPr>
            <w:r>
              <w:rPr>
                <w:rFonts w:hint="default" w:ascii="Arial" w:hAnsi="Arial" w:cs="Arial"/>
                <w:lang w:val="pt-BR"/>
              </w:rPr>
              <w:t xml:space="preserve">                </w:t>
            </w:r>
            <w:r>
              <w:rPr>
                <w:rFonts w:ascii="Arial" w:hAnsi="Arial" w:cs="Arial"/>
              </w:rPr>
              <w:t>Prefeito Municipal</w:t>
            </w:r>
          </w:p>
        </w:tc>
      </w:tr>
    </w:tbl>
    <w:p>
      <w:pPr>
        <w:spacing w:after="0" w:line="360" w:lineRule="auto"/>
        <w:jc w:val="center"/>
        <w:rPr>
          <w:rFonts w:hint="default" w:ascii="Arial" w:hAnsi="Arial" w:cs="Arial"/>
          <w:color w:val="auto"/>
          <w:sz w:val="22"/>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Times New Roman" w:hAnsi="Times New Roman" w:cs="Times New Roman"/>
          <w:b/>
          <w:bCs/>
          <w:color w:val="auto"/>
          <w:lang w:val="pt-BR"/>
        </w:rPr>
      </w:pPr>
    </w:p>
    <w:p>
      <w:pPr>
        <w:spacing w:line="360" w:lineRule="auto"/>
        <w:jc w:val="center"/>
        <w:rPr>
          <w:rFonts w:hint="default" w:ascii="Arial" w:hAnsi="Arial" w:cs="Arial"/>
          <w:b/>
          <w:bCs/>
          <w:color w:val="auto"/>
          <w:sz w:val="22"/>
          <w:szCs w:val="22"/>
          <w:lang w:val="pt-BR"/>
        </w:rPr>
      </w:pPr>
      <w:r>
        <w:rPr>
          <w:rFonts w:hint="default" w:ascii="Arial" w:hAnsi="Arial" w:cs="Arial"/>
          <w:b/>
          <w:bCs/>
          <w:color w:val="auto"/>
          <w:sz w:val="22"/>
          <w:szCs w:val="22"/>
          <w:lang w:val="pt-BR"/>
        </w:rPr>
        <w:t>ANEXO III</w:t>
      </w:r>
    </w:p>
    <w:p>
      <w:pPr>
        <w:spacing w:line="360" w:lineRule="auto"/>
        <w:jc w:val="center"/>
        <w:rPr>
          <w:rFonts w:hint="default" w:ascii="Arial" w:hAnsi="Arial" w:cs="Arial"/>
          <w:b w:val="0"/>
          <w:bCs w:val="0"/>
          <w:color w:val="auto"/>
          <w:sz w:val="20"/>
          <w:szCs w:val="20"/>
        </w:rPr>
      </w:pPr>
      <w:r>
        <w:rPr>
          <w:rFonts w:hint="default" w:ascii="Arial" w:hAnsi="Arial" w:cs="Arial"/>
          <w:b w:val="0"/>
          <w:bCs w:val="0"/>
          <w:color w:val="auto"/>
          <w:sz w:val="20"/>
          <w:szCs w:val="20"/>
        </w:rPr>
        <w:t xml:space="preserve">TERMO DE REFERÊNCIA </w:t>
      </w:r>
      <w:r>
        <w:rPr>
          <w:rFonts w:hint="default" w:ascii="Arial" w:hAnsi="Arial" w:cs="Arial"/>
          <w:b w:val="0"/>
          <w:bCs w:val="0"/>
          <w:color w:val="auto"/>
          <w:sz w:val="20"/>
          <w:szCs w:val="20"/>
          <w:lang w:val="pt-BR"/>
        </w:rPr>
        <w:t xml:space="preserve">001/2022 </w:t>
      </w:r>
      <w:r>
        <w:rPr>
          <w:rFonts w:hint="default" w:ascii="Arial" w:hAnsi="Arial" w:cs="Arial"/>
          <w:b w:val="0"/>
          <w:bCs w:val="0"/>
          <w:color w:val="auto"/>
          <w:sz w:val="20"/>
          <w:szCs w:val="20"/>
        </w:rPr>
        <w:t>– EDUCAÇÃO INFANTIL/CRECHE</w:t>
      </w:r>
    </w:p>
    <w:p>
      <w:pPr>
        <w:pStyle w:val="13"/>
        <w:numPr>
          <w:ilvl w:val="0"/>
          <w:numId w:val="6"/>
        </w:numPr>
        <w:spacing w:line="360" w:lineRule="auto"/>
        <w:rPr>
          <w:rFonts w:hint="default" w:ascii="Arial" w:hAnsi="Arial" w:cs="Arial"/>
          <w:b/>
          <w:bCs/>
          <w:color w:val="auto"/>
          <w:sz w:val="20"/>
          <w:szCs w:val="20"/>
        </w:rPr>
      </w:pPr>
      <w:r>
        <w:rPr>
          <w:rFonts w:hint="default" w:ascii="Arial" w:hAnsi="Arial" w:cs="Arial"/>
          <w:b/>
          <w:bCs/>
          <w:color w:val="auto"/>
          <w:sz w:val="20"/>
          <w:szCs w:val="20"/>
        </w:rPr>
        <w:t>INTRODUÇÃO:</w:t>
      </w:r>
    </w:p>
    <w:p>
      <w:pPr>
        <w:pStyle w:val="9"/>
        <w:spacing w:after="160" w:line="360" w:lineRule="auto"/>
        <w:ind w:firstLine="708" w:firstLineChars="0"/>
        <w:rPr>
          <w:rFonts w:hint="default" w:ascii="Arial" w:hAnsi="Arial" w:eastAsia="Normal" w:cs="Arial"/>
          <w:color w:val="auto"/>
          <w:sz w:val="20"/>
          <w:szCs w:val="20"/>
        </w:rPr>
      </w:pPr>
      <w:r>
        <w:rPr>
          <w:rFonts w:hint="default" w:ascii="Arial" w:hAnsi="Arial" w:eastAsia="Normal" w:cs="Arial"/>
          <w:color w:val="auto"/>
          <w:sz w:val="20"/>
          <w:szCs w:val="20"/>
        </w:rPr>
        <w:t xml:space="preserve">O presente Termo de Referência visa orientar as parcerias a serem firmadas entre a Municipalidade e Organizações da Sociedade Civil (OSC), para promoção do atendimento da Educação Infantil - Creche, primeira etapa da Educação Básica. </w:t>
      </w:r>
    </w:p>
    <w:p>
      <w:pPr>
        <w:pStyle w:val="13"/>
        <w:numPr>
          <w:ilvl w:val="0"/>
          <w:numId w:val="6"/>
        </w:numPr>
        <w:spacing w:line="360" w:lineRule="auto"/>
        <w:jc w:val="both"/>
        <w:rPr>
          <w:rFonts w:hint="default" w:ascii="Arial" w:hAnsi="Arial" w:cs="Arial"/>
          <w:b/>
          <w:color w:val="auto"/>
          <w:sz w:val="20"/>
          <w:szCs w:val="20"/>
        </w:rPr>
      </w:pPr>
      <w:r>
        <w:rPr>
          <w:rFonts w:hint="default" w:ascii="Arial" w:hAnsi="Arial" w:cs="Arial"/>
          <w:b/>
          <w:color w:val="auto"/>
          <w:sz w:val="20"/>
          <w:szCs w:val="20"/>
        </w:rPr>
        <w:t xml:space="preserve">JUSTIFICATIVA: </w:t>
      </w:r>
    </w:p>
    <w:p>
      <w:pPr>
        <w:spacing w:line="360" w:lineRule="auto"/>
        <w:ind w:firstLine="708" w:firstLineChars="0"/>
        <w:jc w:val="both"/>
        <w:rPr>
          <w:rFonts w:hint="default" w:ascii="Arial" w:hAnsi="Arial" w:cs="Arial"/>
          <w:color w:val="auto"/>
          <w:sz w:val="20"/>
          <w:szCs w:val="20"/>
        </w:rPr>
      </w:pPr>
      <w:r>
        <w:rPr>
          <w:rFonts w:hint="default" w:ascii="Arial" w:hAnsi="Arial" w:cs="Arial"/>
          <w:color w:val="auto"/>
          <w:sz w:val="20"/>
          <w:szCs w:val="20"/>
        </w:rPr>
        <w:t>O Plano Municipal de Educação – PME, aprovado pela Lei Nº 4.558 de 28 de abril de 2015 e alterado pela Lei Nº 4.622 de 27 de outubro de 2015 – que dá nova redação ao art. 1º e inclui os Artigos 2 a 12, na Meta 1 menciona a ampliação da oferta de vagas de educação infantil em creche, de forma a atender, no mínimo, 50% (cinquenta por cento) das crianças de até 3 (três) anos até o final da vigência do PME, que será em 2025. Conforme dados do PME, em Não-Me-Toque a população atendida nesta faixa etária, no ano de 2014 era de 56,3%. Meta já atendida, porém</w:t>
      </w:r>
      <w:r>
        <w:rPr>
          <w:rFonts w:hint="default" w:ascii="Arial" w:hAnsi="Arial" w:cs="Arial"/>
          <w:color w:val="auto"/>
          <w:sz w:val="20"/>
          <w:szCs w:val="20"/>
          <w:lang w:val="pt-BR"/>
        </w:rPr>
        <w:t xml:space="preserve"> ainda</w:t>
      </w:r>
      <w:r>
        <w:rPr>
          <w:rFonts w:hint="default" w:ascii="Arial" w:hAnsi="Arial" w:cs="Arial"/>
          <w:color w:val="auto"/>
          <w:sz w:val="20"/>
          <w:szCs w:val="20"/>
        </w:rPr>
        <w:t xml:space="preserve"> há demanda reprimida.</w:t>
      </w:r>
    </w:p>
    <w:p>
      <w:pPr>
        <w:pStyle w:val="9"/>
        <w:spacing w:after="160" w:line="360" w:lineRule="auto"/>
        <w:ind w:firstLine="708" w:firstLineChars="0"/>
        <w:rPr>
          <w:rFonts w:hint="default" w:ascii="Arial" w:hAnsi="Arial" w:eastAsia="Normal" w:cs="Arial"/>
          <w:color w:val="auto"/>
          <w:sz w:val="20"/>
          <w:szCs w:val="20"/>
        </w:rPr>
      </w:pPr>
      <w:r>
        <w:rPr>
          <w:rFonts w:hint="default" w:ascii="Arial" w:hAnsi="Arial" w:eastAsia="Normal" w:cs="Arial"/>
          <w:color w:val="auto"/>
          <w:sz w:val="20"/>
          <w:szCs w:val="20"/>
        </w:rPr>
        <w:t>A Lei de Diretrizes e Bases nº 9.394/96 define a Educação Infantil como primeira etapa da Educação Básica, a partir desta</w:t>
      </w:r>
      <w:r>
        <w:rPr>
          <w:rFonts w:hint="default" w:ascii="Arial" w:hAnsi="Arial" w:eastAsia="Normal" w:cs="Arial"/>
          <w:color w:val="auto"/>
          <w:sz w:val="20"/>
          <w:szCs w:val="20"/>
          <w:lang w:val="pt-BR"/>
        </w:rPr>
        <w:t>,</w:t>
      </w:r>
      <w:r>
        <w:rPr>
          <w:rFonts w:hint="default" w:ascii="Arial" w:hAnsi="Arial" w:eastAsia="Normal" w:cs="Arial"/>
          <w:color w:val="auto"/>
          <w:sz w:val="20"/>
          <w:szCs w:val="20"/>
        </w:rPr>
        <w:t xml:space="preserve"> as concepções sobre crianças e escola são alteradas</w:t>
      </w:r>
      <w:r>
        <w:rPr>
          <w:rFonts w:hint="default" w:ascii="Arial" w:hAnsi="Arial" w:eastAsia="Normal" w:cs="Arial"/>
          <w:color w:val="auto"/>
          <w:sz w:val="20"/>
          <w:szCs w:val="20"/>
          <w:lang w:val="pt-BR"/>
        </w:rPr>
        <w:t>. E</w:t>
      </w:r>
      <w:r>
        <w:rPr>
          <w:rFonts w:hint="default" w:ascii="Arial" w:hAnsi="Arial" w:eastAsia="Normal" w:cs="Arial"/>
          <w:color w:val="auto"/>
          <w:sz w:val="20"/>
          <w:szCs w:val="20"/>
        </w:rPr>
        <w:t>ducar e cuidar passam a ser o ponto de convergência dessa etapa. Afirmado pelas Diretrizes Curriculares da Educação Infantil e recentemente apontada na BNCC há que se priorizar e investir na infraestrutura, recursos humanos, formação dos profissionais, entre outros, para garantir um desenvolvimento com eficiência às crianças nesta fase.</w:t>
      </w:r>
    </w:p>
    <w:p>
      <w:pPr>
        <w:spacing w:line="360" w:lineRule="auto"/>
        <w:ind w:firstLine="708" w:firstLineChars="0"/>
        <w:jc w:val="both"/>
        <w:rPr>
          <w:rFonts w:hint="default" w:ascii="Arial" w:hAnsi="Arial" w:cs="Arial"/>
          <w:color w:val="auto"/>
          <w:sz w:val="20"/>
          <w:szCs w:val="20"/>
          <w:lang w:val="pt-BR"/>
        </w:rPr>
      </w:pPr>
      <w:r>
        <w:rPr>
          <w:rFonts w:hint="default" w:ascii="Arial" w:hAnsi="Arial" w:cs="Arial"/>
          <w:color w:val="auto"/>
          <w:sz w:val="20"/>
          <w:szCs w:val="20"/>
        </w:rPr>
        <w:t xml:space="preserve">Em conformidade com a Lei Federal nº </w:t>
      </w:r>
      <w:r>
        <w:rPr>
          <w:rFonts w:hint="default" w:ascii="Arial" w:hAnsi="Arial" w:cs="Arial"/>
          <w:color w:val="auto"/>
          <w:sz w:val="20"/>
          <w:szCs w:val="20"/>
          <w:lang w:val="pt-BR"/>
        </w:rPr>
        <w:t>14.113</w:t>
      </w:r>
      <w:r>
        <w:rPr>
          <w:rFonts w:hint="default" w:ascii="Arial" w:hAnsi="Arial" w:cs="Arial"/>
          <w:color w:val="auto"/>
          <w:sz w:val="20"/>
          <w:szCs w:val="20"/>
        </w:rPr>
        <w:t xml:space="preserve"> de 2</w:t>
      </w:r>
      <w:r>
        <w:rPr>
          <w:rFonts w:hint="default" w:ascii="Arial" w:hAnsi="Arial" w:cs="Arial"/>
          <w:color w:val="auto"/>
          <w:sz w:val="20"/>
          <w:szCs w:val="20"/>
          <w:lang w:val="pt-BR"/>
        </w:rPr>
        <w:t>5</w:t>
      </w:r>
      <w:r>
        <w:rPr>
          <w:rFonts w:hint="default" w:ascii="Arial" w:hAnsi="Arial" w:cs="Arial"/>
          <w:color w:val="auto"/>
          <w:sz w:val="20"/>
          <w:szCs w:val="20"/>
        </w:rPr>
        <w:t>/</w:t>
      </w:r>
      <w:r>
        <w:rPr>
          <w:rFonts w:hint="default" w:ascii="Arial" w:hAnsi="Arial" w:cs="Arial"/>
          <w:color w:val="auto"/>
          <w:sz w:val="20"/>
          <w:szCs w:val="20"/>
          <w:lang w:val="pt-BR"/>
        </w:rPr>
        <w:t>12</w:t>
      </w:r>
      <w:r>
        <w:rPr>
          <w:rFonts w:hint="default" w:ascii="Arial" w:hAnsi="Arial" w:cs="Arial"/>
          <w:color w:val="auto"/>
          <w:sz w:val="20"/>
          <w:szCs w:val="20"/>
        </w:rPr>
        <w:t>/20</w:t>
      </w:r>
      <w:r>
        <w:rPr>
          <w:rFonts w:hint="default" w:ascii="Arial" w:hAnsi="Arial" w:cs="Arial"/>
          <w:color w:val="auto"/>
          <w:sz w:val="20"/>
          <w:szCs w:val="20"/>
          <w:lang w:val="pt-BR"/>
        </w:rPr>
        <w:t>20</w:t>
      </w:r>
      <w:r>
        <w:rPr>
          <w:rFonts w:hint="default" w:ascii="Arial" w:hAnsi="Arial" w:cs="Arial"/>
          <w:color w:val="auto"/>
          <w:sz w:val="20"/>
          <w:szCs w:val="20"/>
        </w:rPr>
        <w:t xml:space="preserve"> em seu artigo </w:t>
      </w:r>
      <w:r>
        <w:rPr>
          <w:rFonts w:hint="default" w:ascii="Arial" w:hAnsi="Arial" w:cs="Arial"/>
          <w:color w:val="auto"/>
          <w:sz w:val="20"/>
          <w:szCs w:val="20"/>
          <w:lang w:val="pt-BR"/>
        </w:rPr>
        <w:t>7</w:t>
      </w:r>
      <w:r>
        <w:rPr>
          <w:rFonts w:hint="default" w:ascii="Arial" w:hAnsi="Arial" w:cs="Arial"/>
          <w:color w:val="auto"/>
          <w:sz w:val="20"/>
          <w:szCs w:val="20"/>
        </w:rPr>
        <w:t xml:space="preserve">º, § </w:t>
      </w:r>
      <w:r>
        <w:rPr>
          <w:rFonts w:hint="default" w:ascii="Arial" w:hAnsi="Arial" w:cs="Arial"/>
          <w:color w:val="auto"/>
          <w:sz w:val="20"/>
          <w:szCs w:val="20"/>
          <w:lang w:val="pt-BR"/>
        </w:rPr>
        <w:t>3</w:t>
      </w:r>
      <w:r>
        <w:rPr>
          <w:rFonts w:hint="default" w:ascii="Arial" w:hAnsi="Arial" w:cs="Arial"/>
          <w:color w:val="auto"/>
          <w:sz w:val="20"/>
          <w:szCs w:val="20"/>
        </w:rPr>
        <w:t xml:space="preserve">º, inciso I, </w:t>
      </w:r>
      <w:r>
        <w:rPr>
          <w:rFonts w:hint="default" w:ascii="Arial" w:hAnsi="Arial" w:cs="Arial"/>
          <w:color w:val="auto"/>
          <w:sz w:val="20"/>
          <w:szCs w:val="20"/>
          <w:lang w:val="pt-BR"/>
        </w:rPr>
        <w:t xml:space="preserve">alínea a, </w:t>
      </w:r>
      <w:r>
        <w:rPr>
          <w:rFonts w:hint="default" w:ascii="Arial" w:hAnsi="Arial" w:cs="Arial"/>
          <w:color w:val="auto"/>
          <w:sz w:val="20"/>
          <w:szCs w:val="20"/>
        </w:rPr>
        <w:t xml:space="preserve">o qual admite a distribuição dos recursos previstos </w:t>
      </w:r>
      <w:r>
        <w:rPr>
          <w:rFonts w:hint="default" w:ascii="Arial" w:hAnsi="Arial" w:cs="Arial"/>
          <w:color w:val="auto"/>
          <w:sz w:val="20"/>
          <w:szCs w:val="20"/>
          <w:lang w:val="pt-BR"/>
        </w:rPr>
        <w:t>n</w:t>
      </w:r>
      <w:r>
        <w:rPr>
          <w:rFonts w:hint="default" w:ascii="Arial" w:hAnsi="Arial" w:cs="Arial"/>
          <w:color w:val="auto"/>
          <w:sz w:val="20"/>
          <w:szCs w:val="20"/>
        </w:rPr>
        <w:t>a mesma lei, em relação às instituições comunitárias, confessionais ou filantrópicas sem fins lucrativos e conveniadas com o poder público, o cômputo das matrículas efetivadas, diante desta legalidade o Poder Público mantém convênio com mantenedora filantrópica</w:t>
      </w:r>
      <w:r>
        <w:rPr>
          <w:rFonts w:hint="default" w:ascii="Arial" w:hAnsi="Arial" w:cs="Arial"/>
          <w:color w:val="auto"/>
          <w:sz w:val="20"/>
          <w:szCs w:val="20"/>
          <w:lang w:val="pt-BR"/>
        </w:rPr>
        <w:t xml:space="preserve">, pessoas jurídicas de direito privado que não possuem finalidade lucrativa e promovam assistência educacional à sociedade carente, nos últimos anos. </w:t>
      </w:r>
    </w:p>
    <w:p>
      <w:pPr>
        <w:spacing w:line="360" w:lineRule="auto"/>
        <w:ind w:firstLine="708" w:firstLineChars="0"/>
        <w:jc w:val="both"/>
        <w:rPr>
          <w:rFonts w:hint="default" w:ascii="Arial" w:hAnsi="Arial" w:cs="Arial"/>
          <w:color w:val="auto"/>
          <w:sz w:val="20"/>
          <w:szCs w:val="20"/>
          <w:lang w:val="pt-BR"/>
        </w:rPr>
      </w:pPr>
      <w:r>
        <w:rPr>
          <w:rFonts w:hint="default" w:ascii="Arial" w:hAnsi="Arial" w:cs="Arial"/>
          <w:color w:val="auto"/>
          <w:sz w:val="20"/>
          <w:szCs w:val="20"/>
          <w:lang w:val="pt-BR"/>
        </w:rPr>
        <w:t xml:space="preserve">O Município de Não-Me-Toque possui demanda de alunos de 04 meses a 3 anos e 11 meses, sendo para as Turmas de Berçário e Maternal. </w:t>
      </w:r>
    </w:p>
    <w:p>
      <w:pPr>
        <w:pStyle w:val="9"/>
        <w:spacing w:after="160" w:line="360" w:lineRule="auto"/>
        <w:ind w:firstLine="708" w:firstLineChars="0"/>
        <w:rPr>
          <w:rFonts w:hint="default" w:ascii="Arial" w:hAnsi="Arial" w:eastAsia="Normal" w:cs="Arial"/>
          <w:color w:val="auto"/>
          <w:sz w:val="20"/>
          <w:szCs w:val="20"/>
          <w:lang w:val="pt-BR"/>
        </w:rPr>
      </w:pPr>
      <w:r>
        <w:rPr>
          <w:rFonts w:hint="default" w:ascii="Arial" w:hAnsi="Arial" w:eastAsia="Normal" w:cs="Arial"/>
          <w:color w:val="auto"/>
          <w:sz w:val="20"/>
          <w:szCs w:val="20"/>
          <w:lang w:val="pt-BR"/>
        </w:rPr>
        <w:t>No intuito de p</w:t>
      </w:r>
      <w:r>
        <w:rPr>
          <w:rFonts w:hint="default" w:ascii="Arial" w:hAnsi="Arial" w:eastAsia="Normal" w:cs="Arial"/>
          <w:color w:val="auto"/>
          <w:sz w:val="20"/>
          <w:szCs w:val="20"/>
        </w:rPr>
        <w:t>roporcionar atendimento de forma continuada, permanente e planejada em espaços educacionais e não domésticos, para crianças da etapa de Educação Infantil – Creche, através de práticas de educação e cuidado, a integração entre os aspecto</w:t>
      </w:r>
      <w:r>
        <w:rPr>
          <w:rFonts w:hint="default" w:ascii="Arial" w:hAnsi="Arial" w:eastAsia="Normal" w:cs="Arial"/>
          <w:color w:val="auto"/>
          <w:sz w:val="20"/>
          <w:szCs w:val="20"/>
          <w:lang w:val="pt-BR"/>
        </w:rPr>
        <w:t>s:</w:t>
      </w:r>
      <w:r>
        <w:rPr>
          <w:rFonts w:hint="default" w:ascii="Arial" w:hAnsi="Arial" w:eastAsia="Normal" w:cs="Arial"/>
          <w:color w:val="auto"/>
          <w:sz w:val="20"/>
          <w:szCs w:val="20"/>
        </w:rPr>
        <w:t xml:space="preserve"> físico, nutricional, psicológico, cognitivo, motor, linguístico, afetivo e social, considerando </w:t>
      </w:r>
      <w:r>
        <w:rPr>
          <w:rFonts w:hint="default" w:ascii="Arial" w:hAnsi="Arial" w:eastAsia="Normal" w:cs="Arial"/>
          <w:color w:val="auto"/>
          <w:sz w:val="20"/>
          <w:szCs w:val="20"/>
          <w:lang w:val="pt-BR"/>
        </w:rPr>
        <w:t>que a efetivação d</w:t>
      </w:r>
      <w:r>
        <w:rPr>
          <w:rFonts w:hint="default" w:ascii="Arial" w:hAnsi="Arial" w:eastAsia="Normal" w:cs="Arial"/>
          <w:color w:val="auto"/>
          <w:sz w:val="20"/>
          <w:szCs w:val="20"/>
        </w:rPr>
        <w:t>os direitos da crianç</w:t>
      </w:r>
      <w:r>
        <w:rPr>
          <w:rFonts w:hint="default" w:ascii="Arial" w:hAnsi="Arial" w:eastAsia="Normal" w:cs="Arial"/>
          <w:color w:val="auto"/>
          <w:sz w:val="20"/>
          <w:szCs w:val="20"/>
          <w:lang w:val="pt-BR"/>
        </w:rPr>
        <w:t xml:space="preserve">a é uma das buscas da parceria. </w:t>
      </w:r>
    </w:p>
    <w:p>
      <w:pPr>
        <w:spacing w:line="360" w:lineRule="auto"/>
        <w:ind w:firstLine="708" w:firstLineChars="0"/>
        <w:jc w:val="both"/>
        <w:rPr>
          <w:rFonts w:hint="default" w:ascii="Arial" w:hAnsi="Arial" w:cs="Arial"/>
          <w:color w:val="auto"/>
          <w:sz w:val="20"/>
          <w:szCs w:val="20"/>
        </w:rPr>
      </w:pPr>
      <w:r>
        <w:rPr>
          <w:rFonts w:hint="default" w:ascii="Arial" w:hAnsi="Arial" w:cs="Arial"/>
          <w:color w:val="auto"/>
          <w:sz w:val="20"/>
          <w:szCs w:val="20"/>
        </w:rPr>
        <w:t>A</w:t>
      </w:r>
      <w:r>
        <w:rPr>
          <w:rFonts w:hint="default" w:ascii="Arial" w:hAnsi="Arial" w:cs="Arial"/>
          <w:color w:val="auto"/>
          <w:sz w:val="20"/>
          <w:szCs w:val="20"/>
          <w:lang w:val="pt-BR"/>
        </w:rPr>
        <w:t xml:space="preserve"> </w:t>
      </w:r>
      <w:r>
        <w:rPr>
          <w:rFonts w:hint="default" w:ascii="Arial" w:hAnsi="Arial" w:cs="Arial"/>
          <w:color w:val="auto"/>
          <w:sz w:val="20"/>
          <w:szCs w:val="20"/>
        </w:rPr>
        <w:t>fim de contemplar a Meta 1, estratégia 6, do Plano Municipal de Educação – PME, a qual prevê “articular a oferta de matrículas gratuitas em creches certificadas com entidades beneficentes de assistência social</w:t>
      </w:r>
      <w:r>
        <w:rPr>
          <w:rFonts w:hint="default" w:ascii="Arial" w:hAnsi="Arial" w:cs="Arial"/>
          <w:color w:val="auto"/>
          <w:sz w:val="20"/>
          <w:szCs w:val="20"/>
          <w:lang w:val="pt-BR"/>
        </w:rPr>
        <w:t>,</w:t>
      </w:r>
      <w:r>
        <w:rPr>
          <w:rFonts w:hint="default" w:ascii="Arial" w:hAnsi="Arial" w:cs="Arial"/>
          <w:color w:val="auto"/>
          <w:sz w:val="20"/>
          <w:szCs w:val="20"/>
        </w:rPr>
        <w:t xml:space="preserve"> na área de educação</w:t>
      </w:r>
      <w:r>
        <w:rPr>
          <w:rFonts w:hint="default" w:ascii="Arial" w:hAnsi="Arial" w:cs="Arial"/>
          <w:color w:val="auto"/>
          <w:sz w:val="20"/>
          <w:szCs w:val="20"/>
          <w:lang w:val="pt-BR"/>
        </w:rPr>
        <w:t>,</w:t>
      </w:r>
      <w:r>
        <w:rPr>
          <w:rFonts w:hint="default" w:ascii="Arial" w:hAnsi="Arial" w:cs="Arial"/>
          <w:color w:val="auto"/>
          <w:sz w:val="20"/>
          <w:szCs w:val="20"/>
        </w:rPr>
        <w:t xml:space="preserve"> priorizando a oferta na rede pública</w:t>
      </w:r>
      <w:r>
        <w:rPr>
          <w:rFonts w:hint="default" w:ascii="Arial" w:hAnsi="Arial" w:cs="Arial"/>
          <w:color w:val="auto"/>
          <w:sz w:val="20"/>
          <w:szCs w:val="20"/>
          <w:lang w:val="pt-BR"/>
        </w:rPr>
        <w:t>”</w:t>
      </w:r>
      <w:r>
        <w:rPr>
          <w:rFonts w:hint="default" w:ascii="Arial" w:hAnsi="Arial" w:cs="Arial"/>
          <w:color w:val="auto"/>
          <w:sz w:val="20"/>
          <w:szCs w:val="20"/>
        </w:rPr>
        <w:t xml:space="preserve"> e</w:t>
      </w:r>
      <w:r>
        <w:rPr>
          <w:rFonts w:hint="default" w:ascii="Arial" w:hAnsi="Arial" w:cs="Arial"/>
          <w:color w:val="auto"/>
          <w:sz w:val="20"/>
          <w:szCs w:val="20"/>
          <w:lang w:val="pt-BR"/>
        </w:rPr>
        <w:t>,</w:t>
      </w:r>
      <w:r>
        <w:rPr>
          <w:rFonts w:hint="default" w:ascii="Arial" w:hAnsi="Arial" w:cs="Arial"/>
          <w:color w:val="auto"/>
          <w:sz w:val="20"/>
          <w:szCs w:val="20"/>
        </w:rPr>
        <w:t xml:space="preserve"> considerando os dados apresentados, justifica-se a parceria, para atender as crianças que necessitam de vaga para frequentar o </w:t>
      </w:r>
      <w:r>
        <w:rPr>
          <w:rFonts w:hint="default" w:ascii="Arial" w:hAnsi="Arial" w:cs="Arial"/>
          <w:color w:val="auto"/>
          <w:sz w:val="20"/>
          <w:szCs w:val="20"/>
          <w:lang w:val="pt-BR"/>
        </w:rPr>
        <w:t>B</w:t>
      </w:r>
      <w:r>
        <w:rPr>
          <w:rFonts w:hint="default" w:ascii="Arial" w:hAnsi="Arial" w:cs="Arial"/>
          <w:color w:val="auto"/>
          <w:sz w:val="20"/>
          <w:szCs w:val="20"/>
        </w:rPr>
        <w:t xml:space="preserve">erçário e </w:t>
      </w:r>
      <w:r>
        <w:rPr>
          <w:rFonts w:hint="default" w:ascii="Arial" w:hAnsi="Arial" w:cs="Arial"/>
          <w:color w:val="auto"/>
          <w:sz w:val="20"/>
          <w:szCs w:val="20"/>
          <w:lang w:val="pt-BR"/>
        </w:rPr>
        <w:t>M</w:t>
      </w:r>
      <w:r>
        <w:rPr>
          <w:rFonts w:hint="default" w:ascii="Arial" w:hAnsi="Arial" w:cs="Arial"/>
          <w:color w:val="auto"/>
          <w:sz w:val="20"/>
          <w:szCs w:val="20"/>
        </w:rPr>
        <w:t>aternal</w:t>
      </w:r>
      <w:r>
        <w:rPr>
          <w:rFonts w:hint="default" w:ascii="Arial" w:hAnsi="Arial" w:cs="Arial"/>
          <w:color w:val="auto"/>
          <w:sz w:val="20"/>
          <w:szCs w:val="20"/>
          <w:lang w:val="pt-BR"/>
        </w:rPr>
        <w:t xml:space="preserve"> - Educação Infantil</w:t>
      </w:r>
      <w:r>
        <w:rPr>
          <w:rFonts w:hint="default" w:ascii="Arial" w:hAnsi="Arial" w:cs="Arial"/>
          <w:color w:val="auto"/>
          <w:sz w:val="20"/>
          <w:szCs w:val="20"/>
        </w:rPr>
        <w:t xml:space="preserve">, responsabilidade do município. </w:t>
      </w:r>
    </w:p>
    <w:p>
      <w:pPr>
        <w:pStyle w:val="13"/>
        <w:numPr>
          <w:ilvl w:val="0"/>
          <w:numId w:val="6"/>
        </w:numPr>
        <w:spacing w:line="360" w:lineRule="auto"/>
        <w:jc w:val="both"/>
        <w:rPr>
          <w:rFonts w:hint="default" w:ascii="Arial" w:hAnsi="Arial" w:cs="Arial"/>
          <w:b/>
          <w:color w:val="auto"/>
          <w:sz w:val="20"/>
          <w:szCs w:val="20"/>
        </w:rPr>
      </w:pPr>
      <w:r>
        <w:rPr>
          <w:rFonts w:hint="default" w:ascii="Arial" w:hAnsi="Arial" w:cs="Arial"/>
          <w:b/>
          <w:color w:val="auto"/>
          <w:sz w:val="20"/>
          <w:szCs w:val="20"/>
        </w:rPr>
        <w:t xml:space="preserve">OBJETIVO GERAL: </w:t>
      </w:r>
    </w:p>
    <w:p>
      <w:pPr>
        <w:spacing w:line="360" w:lineRule="auto"/>
        <w:ind w:firstLine="708" w:firstLineChars="0"/>
        <w:jc w:val="both"/>
        <w:rPr>
          <w:rFonts w:hint="default" w:ascii="Arial" w:hAnsi="Arial" w:cs="Arial"/>
          <w:color w:val="auto"/>
          <w:sz w:val="20"/>
          <w:szCs w:val="20"/>
        </w:rPr>
      </w:pPr>
      <w:r>
        <w:rPr>
          <w:rFonts w:hint="default" w:ascii="Arial" w:hAnsi="Arial" w:cs="Arial"/>
          <w:color w:val="auto"/>
          <w:sz w:val="20"/>
          <w:szCs w:val="20"/>
        </w:rPr>
        <w:t>Assegurar e ampliar o atendimento educacional de qualidade às crianças de 04 (quatro) meses a 03 (três) anos e 11 (onze) meses de idade, que não disponham de vaga em unidade da rede pública municipal de ensino,</w:t>
      </w:r>
      <w:r>
        <w:rPr>
          <w:rFonts w:hint="default" w:ascii="Arial" w:hAnsi="Arial" w:cs="Arial"/>
          <w:color w:val="auto"/>
          <w:sz w:val="20"/>
          <w:szCs w:val="20"/>
          <w:lang w:val="pt-BR"/>
        </w:rPr>
        <w:t xml:space="preserve"> </w:t>
      </w:r>
      <w:r>
        <w:rPr>
          <w:rFonts w:hint="default" w:ascii="Arial" w:hAnsi="Arial" w:cs="Arial"/>
          <w:color w:val="auto"/>
          <w:sz w:val="20"/>
          <w:szCs w:val="20"/>
          <w:lang w:eastAsia="pt-BR"/>
        </w:rPr>
        <w:t xml:space="preserve">contemplando a etapa da Educação Infantil – Creche </w:t>
      </w:r>
      <w:r>
        <w:rPr>
          <w:rFonts w:hint="default" w:ascii="Arial" w:hAnsi="Arial" w:cs="Arial"/>
          <w:color w:val="auto"/>
          <w:sz w:val="20"/>
          <w:szCs w:val="20"/>
        </w:rPr>
        <w:t xml:space="preserve">em espaços institucionais de educação, onde as mesmas sejam educadas e cuidadas, em jornada de tempo integral.   </w:t>
      </w:r>
    </w:p>
    <w:p>
      <w:pPr>
        <w:pStyle w:val="13"/>
        <w:numPr>
          <w:ilvl w:val="0"/>
          <w:numId w:val="0"/>
        </w:numPr>
        <w:spacing w:line="360" w:lineRule="auto"/>
        <w:ind w:leftChars="0"/>
        <w:jc w:val="both"/>
        <w:rPr>
          <w:rFonts w:hint="default" w:ascii="Arial" w:hAnsi="Arial" w:cs="Arial"/>
          <w:b/>
          <w:color w:val="auto"/>
          <w:sz w:val="20"/>
          <w:szCs w:val="20"/>
        </w:rPr>
      </w:pPr>
      <w:r>
        <w:rPr>
          <w:rFonts w:hint="default" w:ascii="Arial" w:hAnsi="Arial" w:cs="Arial"/>
          <w:b/>
          <w:color w:val="auto"/>
          <w:sz w:val="20"/>
          <w:szCs w:val="20"/>
          <w:lang w:val="pt-BR"/>
        </w:rPr>
        <w:t>3.1</w:t>
      </w:r>
      <w:r>
        <w:rPr>
          <w:rFonts w:hint="default" w:ascii="Arial" w:hAnsi="Arial" w:cs="Arial"/>
          <w:b/>
          <w:color w:val="auto"/>
          <w:sz w:val="20"/>
          <w:szCs w:val="20"/>
        </w:rPr>
        <w:t xml:space="preserve"> OBJETIVOS ESPECÍFICOS: </w:t>
      </w:r>
    </w:p>
    <w:p>
      <w:pPr>
        <w:pStyle w:val="13"/>
        <w:numPr>
          <w:ilvl w:val="2"/>
          <w:numId w:val="6"/>
        </w:numPr>
        <w:tabs>
          <w:tab w:val="left" w:pos="142"/>
          <w:tab w:val="left" w:pos="284"/>
          <w:tab w:val="left" w:pos="425"/>
          <w:tab w:val="left" w:pos="993"/>
        </w:tabs>
        <w:spacing w:line="360" w:lineRule="auto"/>
        <w:ind w:left="-120" w:leftChars="0" w:firstLine="360" w:firstLineChars="0"/>
        <w:jc w:val="both"/>
        <w:rPr>
          <w:rFonts w:hint="default" w:ascii="Arial" w:hAnsi="Arial" w:cs="Arial"/>
          <w:color w:val="auto"/>
          <w:sz w:val="20"/>
          <w:szCs w:val="20"/>
        </w:rPr>
      </w:pPr>
      <w:r>
        <w:rPr>
          <w:rFonts w:hint="default" w:ascii="Arial" w:hAnsi="Arial" w:cs="Arial"/>
          <w:color w:val="auto"/>
          <w:sz w:val="20"/>
          <w:szCs w:val="20"/>
        </w:rPr>
        <w:t xml:space="preserve">Cumprir a </w:t>
      </w:r>
      <w:r>
        <w:rPr>
          <w:rFonts w:hint="default" w:ascii="Arial" w:hAnsi="Arial" w:cs="Arial"/>
          <w:color w:val="auto"/>
          <w:sz w:val="20"/>
          <w:szCs w:val="20"/>
          <w:lang w:val="pt-BR"/>
        </w:rPr>
        <w:t>L</w:t>
      </w:r>
      <w:r>
        <w:rPr>
          <w:rFonts w:hint="default" w:ascii="Arial" w:hAnsi="Arial" w:cs="Arial"/>
          <w:color w:val="auto"/>
          <w:sz w:val="20"/>
          <w:szCs w:val="20"/>
        </w:rPr>
        <w:t>egislação Nacional e Municipal vigente para a Educação Infantil – Creche;</w:t>
      </w:r>
    </w:p>
    <w:p>
      <w:pPr>
        <w:pStyle w:val="13"/>
        <w:numPr>
          <w:ilvl w:val="2"/>
          <w:numId w:val="6"/>
        </w:numPr>
        <w:tabs>
          <w:tab w:val="left" w:pos="142"/>
          <w:tab w:val="left" w:pos="284"/>
          <w:tab w:val="left" w:pos="425"/>
          <w:tab w:val="left" w:pos="993"/>
        </w:tabs>
        <w:spacing w:line="360" w:lineRule="auto"/>
        <w:ind w:left="-120" w:leftChars="0" w:firstLine="360" w:firstLineChars="0"/>
        <w:jc w:val="both"/>
        <w:rPr>
          <w:rFonts w:hint="default" w:ascii="Arial" w:hAnsi="Arial" w:cs="Arial"/>
          <w:color w:val="auto"/>
          <w:sz w:val="20"/>
          <w:szCs w:val="20"/>
        </w:rPr>
      </w:pPr>
      <w:r>
        <w:rPr>
          <w:rFonts w:hint="default" w:ascii="Arial" w:hAnsi="Arial" w:cs="Arial"/>
          <w:color w:val="auto"/>
          <w:sz w:val="20"/>
          <w:szCs w:val="20"/>
        </w:rPr>
        <w:t>Reduzir a demanda reprimida existente na Educação Infantil – Creche, de inscritos no Cadastro Unificado</w:t>
      </w:r>
      <w:r>
        <w:rPr>
          <w:rFonts w:hint="default" w:ascii="Arial" w:hAnsi="Arial" w:cs="Arial"/>
          <w:color w:val="auto"/>
          <w:sz w:val="20"/>
          <w:szCs w:val="20"/>
          <w:lang w:val="pt-BR"/>
        </w:rPr>
        <w:t>,</w:t>
      </w:r>
      <w:r>
        <w:rPr>
          <w:rFonts w:hint="default" w:ascii="Arial" w:hAnsi="Arial" w:cs="Arial"/>
          <w:color w:val="auto"/>
          <w:sz w:val="20"/>
          <w:szCs w:val="20"/>
        </w:rPr>
        <w:t xml:space="preserve"> disponível no site do município;</w:t>
      </w:r>
    </w:p>
    <w:p>
      <w:pPr>
        <w:pStyle w:val="13"/>
        <w:numPr>
          <w:ilvl w:val="2"/>
          <w:numId w:val="6"/>
        </w:numPr>
        <w:tabs>
          <w:tab w:val="left" w:pos="142"/>
          <w:tab w:val="left" w:pos="284"/>
          <w:tab w:val="left" w:pos="425"/>
          <w:tab w:val="left" w:pos="993"/>
          <w:tab w:val="left" w:pos="1134"/>
        </w:tabs>
        <w:spacing w:line="360" w:lineRule="auto"/>
        <w:ind w:left="-120" w:leftChars="0" w:firstLine="360" w:firstLineChars="0"/>
        <w:jc w:val="both"/>
        <w:rPr>
          <w:rFonts w:hint="default" w:ascii="Arial" w:hAnsi="Arial" w:cs="Arial"/>
          <w:color w:val="auto"/>
          <w:sz w:val="20"/>
          <w:szCs w:val="20"/>
        </w:rPr>
      </w:pPr>
      <w:r>
        <w:rPr>
          <w:rFonts w:hint="default" w:ascii="Arial" w:hAnsi="Arial" w:cs="Arial"/>
          <w:color w:val="auto"/>
          <w:sz w:val="20"/>
          <w:szCs w:val="20"/>
        </w:rPr>
        <w:t>Oferecer às crianças matriculadas um currículo baseado no desenvolvimento integral, considerando as dimensões: expressivo-motora, afetiva, cognitiva, linguística, ética, estética e sociocultural, considerando que ações realizadas na ou nas instituições devem ser pensadas e organizadas por profissionais da educação;</w:t>
      </w:r>
    </w:p>
    <w:p>
      <w:pPr>
        <w:pStyle w:val="13"/>
        <w:numPr>
          <w:ilvl w:val="0"/>
          <w:numId w:val="0"/>
        </w:numPr>
        <w:tabs>
          <w:tab w:val="left" w:pos="0"/>
          <w:tab w:val="left" w:pos="284"/>
          <w:tab w:val="left" w:pos="425"/>
          <w:tab w:val="left" w:pos="993"/>
          <w:tab w:val="left" w:pos="1134"/>
        </w:tabs>
        <w:spacing w:line="360" w:lineRule="auto"/>
        <w:ind w:left="0" w:leftChars="0" w:firstLine="240" w:firstLineChars="120"/>
        <w:jc w:val="both"/>
        <w:rPr>
          <w:rFonts w:hint="default" w:ascii="Arial" w:hAnsi="Arial" w:cs="Arial"/>
          <w:color w:val="auto"/>
          <w:sz w:val="20"/>
          <w:szCs w:val="20"/>
        </w:rPr>
      </w:pPr>
      <w:r>
        <w:rPr>
          <w:rFonts w:hint="default" w:ascii="Arial" w:hAnsi="Arial" w:cs="Arial"/>
          <w:color w:val="auto"/>
          <w:sz w:val="20"/>
          <w:szCs w:val="20"/>
          <w:lang w:val="pt-BR"/>
        </w:rPr>
        <w:t xml:space="preserve">3.1.4  </w:t>
      </w:r>
      <w:r>
        <w:rPr>
          <w:rFonts w:hint="default" w:ascii="Arial" w:hAnsi="Arial" w:cs="Arial"/>
          <w:color w:val="auto"/>
          <w:sz w:val="20"/>
          <w:szCs w:val="20"/>
        </w:rPr>
        <w:t xml:space="preserve">Favorecer um ambiente possível de conviver, brincar, participar, explorar, expressar e conhecer-se para fins de desenvolvimento integral da criança; </w:t>
      </w:r>
    </w:p>
    <w:p>
      <w:pPr>
        <w:pStyle w:val="13"/>
        <w:numPr>
          <w:ilvl w:val="0"/>
          <w:numId w:val="0"/>
        </w:numPr>
        <w:tabs>
          <w:tab w:val="left" w:pos="142"/>
          <w:tab w:val="left" w:pos="284"/>
          <w:tab w:val="left" w:pos="425"/>
          <w:tab w:val="left" w:pos="993"/>
          <w:tab w:val="left" w:pos="1134"/>
        </w:tabs>
        <w:spacing w:line="360" w:lineRule="auto"/>
        <w:ind w:firstLine="200" w:firstLineChars="100"/>
        <w:jc w:val="both"/>
        <w:rPr>
          <w:rFonts w:hint="default" w:ascii="Arial" w:hAnsi="Arial" w:cs="Arial"/>
          <w:color w:val="auto"/>
          <w:sz w:val="20"/>
          <w:szCs w:val="20"/>
        </w:rPr>
      </w:pPr>
      <w:r>
        <w:rPr>
          <w:rFonts w:hint="default" w:ascii="Arial" w:hAnsi="Arial" w:cs="Arial"/>
          <w:color w:val="auto"/>
          <w:sz w:val="20"/>
          <w:szCs w:val="20"/>
          <w:lang w:val="pt-BR"/>
        </w:rPr>
        <w:t xml:space="preserve">3.1.5 </w:t>
      </w:r>
      <w:r>
        <w:rPr>
          <w:rFonts w:hint="default" w:ascii="Arial" w:hAnsi="Arial" w:cs="Arial"/>
          <w:color w:val="auto"/>
          <w:sz w:val="20"/>
          <w:szCs w:val="20"/>
        </w:rPr>
        <w:t>Desenvolver uma prática educacional voltada a ampliar capacidades de integração, ampliando as comunicações e interação social;</w:t>
      </w:r>
    </w:p>
    <w:p>
      <w:pPr>
        <w:pStyle w:val="13"/>
        <w:numPr>
          <w:ilvl w:val="0"/>
          <w:numId w:val="0"/>
        </w:numPr>
        <w:tabs>
          <w:tab w:val="left" w:pos="142"/>
          <w:tab w:val="left" w:pos="284"/>
          <w:tab w:val="left" w:pos="425"/>
          <w:tab w:val="left" w:pos="993"/>
          <w:tab w:val="left" w:pos="1134"/>
        </w:tabs>
        <w:spacing w:line="360" w:lineRule="auto"/>
        <w:ind w:left="0" w:leftChars="0" w:firstLine="200" w:firstLineChars="100"/>
        <w:jc w:val="both"/>
        <w:rPr>
          <w:rFonts w:hint="default" w:ascii="Arial" w:hAnsi="Arial" w:cs="Arial"/>
          <w:sz w:val="20"/>
          <w:szCs w:val="20"/>
        </w:rPr>
      </w:pPr>
      <w:r>
        <w:rPr>
          <w:rFonts w:hint="default" w:ascii="Arial" w:hAnsi="Arial" w:cs="Arial"/>
          <w:sz w:val="20"/>
          <w:szCs w:val="20"/>
          <w:lang w:val="pt-BR"/>
        </w:rPr>
        <w:t xml:space="preserve">3.1.6 </w:t>
      </w:r>
      <w:r>
        <w:rPr>
          <w:rFonts w:hint="default" w:ascii="Arial" w:hAnsi="Arial" w:cs="Arial"/>
          <w:sz w:val="20"/>
          <w:szCs w:val="20"/>
        </w:rPr>
        <w:t>Satisfazer necessidades básicas infantis, de forma a permitir a autonomia de cada criança, enquanto um indivíduo capaz e ativo, que constrói sua própria história;</w:t>
      </w:r>
    </w:p>
    <w:p>
      <w:pPr>
        <w:pStyle w:val="13"/>
        <w:numPr>
          <w:ilvl w:val="0"/>
          <w:numId w:val="0"/>
        </w:numPr>
        <w:tabs>
          <w:tab w:val="left" w:pos="142"/>
          <w:tab w:val="left" w:pos="284"/>
          <w:tab w:val="left" w:pos="425"/>
          <w:tab w:val="left" w:pos="993"/>
          <w:tab w:val="left" w:pos="1134"/>
        </w:tabs>
        <w:spacing w:line="360" w:lineRule="auto"/>
        <w:ind w:left="0" w:leftChars="0" w:firstLine="200" w:firstLineChars="100"/>
        <w:jc w:val="both"/>
        <w:rPr>
          <w:rFonts w:hint="default" w:ascii="Arial" w:hAnsi="Arial" w:cs="Arial"/>
          <w:sz w:val="20"/>
          <w:szCs w:val="20"/>
        </w:rPr>
      </w:pPr>
      <w:r>
        <w:rPr>
          <w:rFonts w:hint="default" w:ascii="Arial" w:hAnsi="Arial" w:cs="Arial"/>
          <w:sz w:val="20"/>
          <w:szCs w:val="20"/>
          <w:lang w:val="pt-BR"/>
        </w:rPr>
        <w:t xml:space="preserve">3.1.7 </w:t>
      </w:r>
      <w:r>
        <w:rPr>
          <w:rFonts w:hint="default" w:ascii="Arial" w:hAnsi="Arial" w:cs="Arial"/>
          <w:sz w:val="20"/>
          <w:szCs w:val="20"/>
        </w:rPr>
        <w:t>Integrar a família no processo educacional, engajando na participação dentro da entidade; além de orientações, acompanhamentos e encaminhamentos a recursos da comunidade, realizado pelo serviço social;</w:t>
      </w:r>
    </w:p>
    <w:p>
      <w:pPr>
        <w:pStyle w:val="13"/>
        <w:numPr>
          <w:ilvl w:val="0"/>
          <w:numId w:val="0"/>
        </w:numPr>
        <w:tabs>
          <w:tab w:val="left" w:pos="142"/>
          <w:tab w:val="left" w:pos="284"/>
          <w:tab w:val="left" w:pos="425"/>
          <w:tab w:val="left" w:pos="993"/>
          <w:tab w:val="left" w:pos="1134"/>
        </w:tabs>
        <w:spacing w:line="360" w:lineRule="auto"/>
        <w:ind w:left="0" w:leftChars="0" w:firstLine="200" w:firstLineChars="100"/>
        <w:jc w:val="both"/>
        <w:rPr>
          <w:rFonts w:hint="default" w:ascii="Arial" w:hAnsi="Arial" w:cs="Arial"/>
          <w:sz w:val="20"/>
          <w:szCs w:val="20"/>
        </w:rPr>
      </w:pPr>
      <w:r>
        <w:rPr>
          <w:rFonts w:hint="default" w:ascii="Arial" w:hAnsi="Arial" w:cs="Arial"/>
          <w:sz w:val="20"/>
          <w:szCs w:val="20"/>
          <w:lang w:val="pt-BR"/>
        </w:rPr>
        <w:t xml:space="preserve">3.1.8 </w:t>
      </w:r>
      <w:r>
        <w:rPr>
          <w:rFonts w:hint="default" w:ascii="Arial" w:hAnsi="Arial" w:cs="Arial"/>
          <w:sz w:val="20"/>
          <w:szCs w:val="20"/>
        </w:rPr>
        <w:t>Oferecer esse serviço ao longo dos 11 (onze) meses do ano – de fevereiro até dezembro, para quem dele precisar.</w:t>
      </w:r>
    </w:p>
    <w:p>
      <w:pPr>
        <w:pStyle w:val="13"/>
        <w:numPr>
          <w:ilvl w:val="0"/>
          <w:numId w:val="0"/>
        </w:numPr>
        <w:tabs>
          <w:tab w:val="left" w:pos="142"/>
          <w:tab w:val="left" w:pos="284"/>
          <w:tab w:val="left" w:pos="425"/>
          <w:tab w:val="left" w:pos="993"/>
          <w:tab w:val="left" w:pos="1134"/>
        </w:tabs>
        <w:spacing w:line="360" w:lineRule="auto"/>
        <w:ind w:left="0" w:leftChars="0" w:firstLine="200" w:firstLineChars="100"/>
        <w:jc w:val="both"/>
        <w:rPr>
          <w:rFonts w:hint="default" w:ascii="Arial" w:hAnsi="Arial" w:cs="Arial"/>
          <w:sz w:val="20"/>
          <w:szCs w:val="20"/>
          <w:lang w:val="pt-BR"/>
        </w:rPr>
      </w:pPr>
      <w:r>
        <w:rPr>
          <w:rFonts w:hint="default" w:ascii="Arial" w:hAnsi="Arial" w:cs="Arial"/>
          <w:sz w:val="20"/>
          <w:szCs w:val="20"/>
          <w:lang w:val="pt-BR"/>
        </w:rPr>
        <w:t>3.1.9 A Entidade deverá acompanhar e participar do Cronograma dos Cursos de Formação Continuada, oferecido pela Secretaria Municipal de Educação - SME.</w:t>
      </w:r>
    </w:p>
    <w:p>
      <w:pPr>
        <w:pStyle w:val="13"/>
        <w:numPr>
          <w:ilvl w:val="0"/>
          <w:numId w:val="0"/>
        </w:numPr>
        <w:tabs>
          <w:tab w:val="left" w:pos="142"/>
          <w:tab w:val="left" w:pos="284"/>
          <w:tab w:val="left" w:pos="425"/>
          <w:tab w:val="left" w:pos="993"/>
          <w:tab w:val="left" w:pos="1134"/>
        </w:tabs>
        <w:spacing w:line="360" w:lineRule="auto"/>
        <w:ind w:left="0" w:leftChars="0" w:firstLine="200" w:firstLineChars="100"/>
        <w:jc w:val="both"/>
        <w:rPr>
          <w:rFonts w:hint="default" w:ascii="Arial" w:hAnsi="Arial" w:cs="Arial"/>
          <w:sz w:val="20"/>
          <w:szCs w:val="20"/>
          <w:lang w:val="pt-BR"/>
        </w:rPr>
      </w:pPr>
    </w:p>
    <w:p>
      <w:pPr>
        <w:pStyle w:val="13"/>
        <w:numPr>
          <w:ilvl w:val="0"/>
          <w:numId w:val="0"/>
        </w:numPr>
        <w:spacing w:line="360" w:lineRule="auto"/>
        <w:rPr>
          <w:rFonts w:hint="default" w:ascii="Arial" w:hAnsi="Arial" w:cs="Arial"/>
          <w:b/>
          <w:bCs/>
          <w:sz w:val="20"/>
          <w:szCs w:val="20"/>
        </w:rPr>
      </w:pPr>
      <w:r>
        <w:rPr>
          <w:rFonts w:hint="default" w:ascii="Arial" w:hAnsi="Arial" w:cs="Arial"/>
          <w:b/>
          <w:bCs/>
          <w:sz w:val="20"/>
          <w:szCs w:val="20"/>
          <w:lang w:val="pt-BR"/>
        </w:rPr>
        <w:t xml:space="preserve">4. </w:t>
      </w:r>
      <w:r>
        <w:rPr>
          <w:rFonts w:hint="default" w:ascii="Arial" w:hAnsi="Arial" w:cs="Arial"/>
          <w:b/>
          <w:bCs/>
          <w:sz w:val="20"/>
          <w:szCs w:val="20"/>
        </w:rPr>
        <w:t xml:space="preserve">PÚBLICO ALVO: </w:t>
      </w:r>
    </w:p>
    <w:p>
      <w:pPr>
        <w:spacing w:line="360" w:lineRule="auto"/>
        <w:ind w:firstLine="708" w:firstLineChars="0"/>
        <w:rPr>
          <w:rFonts w:hint="default" w:ascii="Arial" w:hAnsi="Arial" w:cs="Arial"/>
          <w:sz w:val="20"/>
          <w:szCs w:val="20"/>
          <w:lang w:eastAsia="pt-BR"/>
        </w:rPr>
      </w:pPr>
      <w:r>
        <w:rPr>
          <w:rFonts w:hint="default" w:ascii="Arial" w:hAnsi="Arial" w:cs="Arial"/>
          <w:sz w:val="20"/>
          <w:szCs w:val="20"/>
          <w:lang w:eastAsia="pt-BR"/>
        </w:rPr>
        <w:t>Crianças entre idade de 04 meses a 3 anos e 11 meses, contemplando a etapa da Educação Infantil – Creche, residentes no município de Não-Me-Toque. Assim distribuídos:</w:t>
      </w:r>
    </w:p>
    <w:p>
      <w:pPr>
        <w:spacing w:line="360" w:lineRule="auto"/>
        <w:jc w:val="left"/>
        <w:rPr>
          <w:rFonts w:hint="default" w:ascii="Arial" w:hAnsi="Arial" w:cs="Arial"/>
          <w:sz w:val="20"/>
          <w:szCs w:val="20"/>
        </w:rPr>
      </w:pPr>
      <w:r>
        <w:rPr>
          <w:rFonts w:hint="default" w:ascii="Arial" w:hAnsi="Arial" w:cs="Arial"/>
          <w:sz w:val="20"/>
          <w:szCs w:val="20"/>
          <w:lang w:val="pt-BR"/>
        </w:rPr>
        <w:t>Berçário</w:t>
      </w:r>
      <w:r>
        <w:rPr>
          <w:rFonts w:hint="default" w:ascii="Arial" w:hAnsi="Arial" w:cs="Arial"/>
          <w:sz w:val="20"/>
          <w:szCs w:val="20"/>
        </w:rPr>
        <w:t xml:space="preserve"> (0</w:t>
      </w:r>
      <w:r>
        <w:rPr>
          <w:rFonts w:hint="default" w:ascii="Arial" w:hAnsi="Arial" w:cs="Arial"/>
          <w:sz w:val="20"/>
          <w:szCs w:val="20"/>
          <w:lang w:val="pt-BR"/>
        </w:rPr>
        <w:t>4 meses</w:t>
      </w:r>
      <w:r>
        <w:rPr>
          <w:rFonts w:hint="default" w:ascii="Arial" w:hAnsi="Arial" w:cs="Arial"/>
          <w:sz w:val="20"/>
          <w:szCs w:val="20"/>
        </w:rPr>
        <w:t xml:space="preserve"> a </w:t>
      </w:r>
      <w:r>
        <w:rPr>
          <w:rFonts w:hint="default" w:ascii="Arial" w:hAnsi="Arial" w:cs="Arial"/>
          <w:sz w:val="20"/>
          <w:szCs w:val="20"/>
          <w:lang w:val="pt-BR"/>
        </w:rPr>
        <w:t>1 ano e 9 meses</w:t>
      </w:r>
      <w:r>
        <w:rPr>
          <w:rFonts w:hint="default" w:ascii="Arial" w:hAnsi="Arial" w:cs="Arial"/>
          <w:sz w:val="20"/>
          <w:szCs w:val="20"/>
        </w:rPr>
        <w:t>)</w:t>
      </w:r>
      <w:r>
        <w:rPr>
          <w:rFonts w:hint="default" w:ascii="Arial" w:hAnsi="Arial" w:cs="Arial"/>
          <w:sz w:val="20"/>
          <w:szCs w:val="20"/>
          <w:lang w:val="pt-BR"/>
        </w:rPr>
        <w:t xml:space="preserve">                                                         </w:t>
      </w:r>
      <w:r>
        <w:rPr>
          <w:rFonts w:hint="default" w:ascii="Arial" w:hAnsi="Arial" w:cs="Arial"/>
          <w:sz w:val="20"/>
          <w:szCs w:val="20"/>
        </w:rPr>
        <w:t xml:space="preserve"> Maternal (</w:t>
      </w:r>
      <w:r>
        <w:rPr>
          <w:rFonts w:hint="default" w:ascii="Arial" w:hAnsi="Arial" w:cs="Arial"/>
          <w:sz w:val="20"/>
          <w:szCs w:val="20"/>
          <w:lang w:val="pt-BR"/>
        </w:rPr>
        <w:t>2</w:t>
      </w:r>
      <w:r>
        <w:rPr>
          <w:rFonts w:hint="default" w:ascii="Arial" w:hAnsi="Arial" w:cs="Arial"/>
          <w:sz w:val="20"/>
          <w:szCs w:val="20"/>
        </w:rPr>
        <w:t xml:space="preserve"> anos </w:t>
      </w:r>
      <w:r>
        <w:rPr>
          <w:rFonts w:hint="default" w:ascii="Arial" w:hAnsi="Arial" w:cs="Arial"/>
          <w:sz w:val="20"/>
          <w:szCs w:val="20"/>
          <w:lang w:val="pt-BR"/>
        </w:rPr>
        <w:t xml:space="preserve">a 3 anos e </w:t>
      </w:r>
      <w:r>
        <w:rPr>
          <w:rFonts w:hint="default" w:ascii="Arial" w:hAnsi="Arial" w:cs="Arial"/>
          <w:sz w:val="20"/>
          <w:szCs w:val="20"/>
        </w:rPr>
        <w:t>11 meses)</w:t>
      </w:r>
    </w:p>
    <w:p>
      <w:pPr>
        <w:pStyle w:val="13"/>
        <w:numPr>
          <w:ilvl w:val="0"/>
          <w:numId w:val="0"/>
        </w:numPr>
        <w:spacing w:line="360" w:lineRule="auto"/>
        <w:jc w:val="both"/>
        <w:rPr>
          <w:rFonts w:hint="default" w:ascii="Arial" w:hAnsi="Arial" w:cs="Arial"/>
          <w:b/>
          <w:sz w:val="20"/>
          <w:szCs w:val="20"/>
        </w:rPr>
      </w:pPr>
      <w:r>
        <w:rPr>
          <w:rFonts w:hint="default" w:ascii="Arial" w:hAnsi="Arial" w:cs="Arial"/>
          <w:b/>
          <w:sz w:val="20"/>
          <w:szCs w:val="20"/>
          <w:lang w:val="pt-BR"/>
        </w:rPr>
        <w:t xml:space="preserve">5. </w:t>
      </w:r>
      <w:r>
        <w:rPr>
          <w:rFonts w:hint="default" w:ascii="Arial" w:hAnsi="Arial" w:cs="Arial"/>
          <w:b/>
          <w:sz w:val="20"/>
          <w:szCs w:val="20"/>
        </w:rPr>
        <w:t xml:space="preserve">FORMAS DE ACESSO: </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A matrícula é</w:t>
      </w:r>
      <w:r>
        <w:rPr>
          <w:rFonts w:hint="default" w:ascii="Arial" w:hAnsi="Arial" w:cs="Arial"/>
          <w:sz w:val="20"/>
          <w:szCs w:val="20"/>
          <w:lang w:val="pt-BR"/>
        </w:rPr>
        <w:t xml:space="preserve"> de</w:t>
      </w:r>
      <w:r>
        <w:rPr>
          <w:rFonts w:hint="default" w:ascii="Arial" w:hAnsi="Arial" w:cs="Arial"/>
          <w:sz w:val="20"/>
          <w:szCs w:val="20"/>
        </w:rPr>
        <w:t xml:space="preserve"> responsabilidade da </w:t>
      </w:r>
      <w:r>
        <w:rPr>
          <w:rFonts w:hint="default" w:ascii="Arial" w:hAnsi="Arial" w:cs="Arial"/>
          <w:sz w:val="20"/>
          <w:szCs w:val="20"/>
          <w:lang w:val="pt-BR"/>
        </w:rPr>
        <w:t xml:space="preserve">SME e deverá utilizar a lista dos </w:t>
      </w:r>
      <w:r>
        <w:rPr>
          <w:rFonts w:hint="default" w:ascii="Arial" w:hAnsi="Arial" w:cs="Arial"/>
          <w:sz w:val="20"/>
          <w:szCs w:val="20"/>
        </w:rPr>
        <w:t>alunos que estejam no Cadastro Unificado da Rede Municipal de Ensino.</w:t>
      </w:r>
      <w:r>
        <w:rPr>
          <w:rFonts w:hint="default" w:ascii="Arial" w:hAnsi="Arial" w:cs="Arial"/>
          <w:sz w:val="20"/>
          <w:szCs w:val="20"/>
          <w:lang w:val="pt-BR"/>
        </w:rPr>
        <w:t xml:space="preserve"> Além disso, a OSC poderá sugerir matrículas, mas sempre </w:t>
      </w:r>
      <w:r>
        <w:rPr>
          <w:rFonts w:hint="default" w:ascii="Arial" w:hAnsi="Arial" w:cs="Arial"/>
          <w:sz w:val="20"/>
          <w:szCs w:val="20"/>
        </w:rPr>
        <w:t xml:space="preserve">garantindo publicidade e transparência ao processo. </w:t>
      </w:r>
    </w:p>
    <w:p>
      <w:pPr>
        <w:spacing w:line="360" w:lineRule="auto"/>
        <w:rPr>
          <w:rFonts w:hint="default" w:ascii="Arial" w:hAnsi="Arial" w:cs="Arial"/>
          <w:b/>
          <w:bCs/>
          <w:sz w:val="20"/>
          <w:szCs w:val="20"/>
        </w:rPr>
      </w:pPr>
      <w:r>
        <w:rPr>
          <w:rFonts w:hint="default" w:ascii="Arial" w:hAnsi="Arial" w:cs="Arial"/>
          <w:b/>
          <w:bCs/>
          <w:sz w:val="20"/>
          <w:szCs w:val="20"/>
        </w:rPr>
        <w:t xml:space="preserve">   5.1  TERRITÓRIO DE ABRANGÊNCIA DA PARCERIA: </w:t>
      </w:r>
    </w:p>
    <w:p>
      <w:pPr>
        <w:pStyle w:val="9"/>
        <w:spacing w:after="160" w:line="360" w:lineRule="auto"/>
        <w:ind w:firstLine="708" w:firstLineChars="0"/>
        <w:rPr>
          <w:rFonts w:hint="default" w:ascii="Arial" w:hAnsi="Arial" w:eastAsia="Normal" w:cs="Arial"/>
          <w:sz w:val="20"/>
          <w:szCs w:val="20"/>
        </w:rPr>
      </w:pPr>
      <w:r>
        <w:rPr>
          <w:rFonts w:hint="default" w:ascii="Arial" w:hAnsi="Arial" w:eastAsia="Normal" w:cs="Arial"/>
          <w:sz w:val="20"/>
          <w:szCs w:val="20"/>
        </w:rPr>
        <w:t xml:space="preserve">Residentes no município de Não-Me-Toque, preferencialmente em bairros ou locais diferentes, do município. Os alunos, preferencialmente, serão matriculados na Escola da área de abrangência mais próxima de sua residência.   </w:t>
      </w:r>
    </w:p>
    <w:p>
      <w:pPr>
        <w:pStyle w:val="13"/>
        <w:numPr>
          <w:ilvl w:val="0"/>
          <w:numId w:val="7"/>
        </w:numPr>
        <w:spacing w:line="360" w:lineRule="auto"/>
        <w:ind w:left="359" w:leftChars="0" w:hanging="359" w:hangingChars="179"/>
        <w:rPr>
          <w:rFonts w:hint="default" w:ascii="Arial" w:hAnsi="Arial" w:cs="Arial"/>
          <w:b/>
          <w:bCs/>
          <w:sz w:val="20"/>
          <w:szCs w:val="20"/>
        </w:rPr>
      </w:pPr>
      <w:r>
        <w:rPr>
          <w:rFonts w:hint="default" w:ascii="Arial" w:hAnsi="Arial" w:cs="Arial"/>
          <w:b/>
          <w:bCs/>
          <w:sz w:val="20"/>
          <w:szCs w:val="20"/>
        </w:rPr>
        <w:t>DIRETRIZES DE ATENDIMENTO</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Considera-se essencial a qualidade do atendimento a observância das seguintes diretrizes de trabalho:</w:t>
      </w:r>
    </w:p>
    <w:p>
      <w:pPr>
        <w:spacing w:line="360" w:lineRule="auto"/>
        <w:rPr>
          <w:rFonts w:hint="default" w:ascii="Arial" w:hAnsi="Arial" w:cs="Arial"/>
          <w:sz w:val="20"/>
          <w:szCs w:val="20"/>
        </w:rPr>
      </w:pPr>
      <w:r>
        <w:rPr>
          <w:rFonts w:hint="default" w:ascii="Arial" w:hAnsi="Arial" w:cs="Arial"/>
          <w:sz w:val="20"/>
          <w:szCs w:val="20"/>
        </w:rPr>
        <w:t>- Acolhimento às crianças, famílias e à comunidade;</w:t>
      </w:r>
    </w:p>
    <w:p>
      <w:pPr>
        <w:spacing w:line="360" w:lineRule="auto"/>
        <w:rPr>
          <w:rFonts w:hint="default" w:ascii="Arial" w:hAnsi="Arial" w:cs="Arial"/>
          <w:sz w:val="20"/>
          <w:szCs w:val="20"/>
        </w:rPr>
      </w:pPr>
      <w:r>
        <w:rPr>
          <w:rFonts w:hint="default" w:ascii="Arial" w:hAnsi="Arial" w:cs="Arial"/>
          <w:sz w:val="20"/>
          <w:szCs w:val="20"/>
        </w:rPr>
        <w:t>-</w:t>
      </w:r>
      <w:r>
        <w:rPr>
          <w:rFonts w:hint="default" w:ascii="Arial" w:hAnsi="Arial" w:cs="Arial"/>
          <w:sz w:val="20"/>
          <w:szCs w:val="20"/>
          <w:lang w:val="pt-BR"/>
        </w:rPr>
        <w:t xml:space="preserve"> </w:t>
      </w:r>
      <w:r>
        <w:rPr>
          <w:rFonts w:hint="default" w:ascii="Arial" w:hAnsi="Arial" w:cs="Arial"/>
          <w:sz w:val="20"/>
          <w:szCs w:val="20"/>
        </w:rPr>
        <w:t>Conjunção do cuidar e do brincar com os estímulos necessários ao desenvolvimento integral da criança e sua preparação para o processo de escolarização;</w:t>
      </w:r>
    </w:p>
    <w:p>
      <w:pPr>
        <w:spacing w:line="360" w:lineRule="auto"/>
        <w:rPr>
          <w:rFonts w:hint="default" w:ascii="Arial" w:hAnsi="Arial" w:cs="Arial"/>
          <w:sz w:val="20"/>
          <w:szCs w:val="20"/>
        </w:rPr>
      </w:pPr>
      <w:r>
        <w:rPr>
          <w:rFonts w:hint="default" w:ascii="Arial" w:hAnsi="Arial" w:cs="Arial"/>
          <w:sz w:val="20"/>
          <w:szCs w:val="20"/>
        </w:rPr>
        <w:t>- Orientação e encaminhamento às famílias e às crianças;</w:t>
      </w:r>
    </w:p>
    <w:p>
      <w:pPr>
        <w:spacing w:line="360" w:lineRule="auto"/>
        <w:rPr>
          <w:rFonts w:hint="default" w:ascii="Arial" w:hAnsi="Arial" w:cs="Arial"/>
          <w:sz w:val="20"/>
          <w:szCs w:val="20"/>
        </w:rPr>
      </w:pPr>
      <w:r>
        <w:rPr>
          <w:rFonts w:hint="default" w:ascii="Arial" w:hAnsi="Arial" w:cs="Arial"/>
          <w:sz w:val="20"/>
          <w:szCs w:val="20"/>
        </w:rPr>
        <w:t>- Informação, comunicação e defesa de direitos do público atendido;</w:t>
      </w:r>
    </w:p>
    <w:p>
      <w:pPr>
        <w:spacing w:line="360" w:lineRule="auto"/>
        <w:rPr>
          <w:rFonts w:hint="default" w:ascii="Arial" w:hAnsi="Arial" w:cs="Arial"/>
          <w:sz w:val="20"/>
          <w:szCs w:val="20"/>
        </w:rPr>
      </w:pPr>
      <w:r>
        <w:rPr>
          <w:rFonts w:hint="default" w:ascii="Arial" w:hAnsi="Arial" w:cs="Arial"/>
          <w:sz w:val="20"/>
          <w:szCs w:val="20"/>
        </w:rPr>
        <w:t>- Fortalecimento da função protetiva da família;</w:t>
      </w:r>
    </w:p>
    <w:p>
      <w:pPr>
        <w:spacing w:line="360" w:lineRule="auto"/>
        <w:rPr>
          <w:rFonts w:hint="default" w:ascii="Arial" w:hAnsi="Arial" w:cs="Arial"/>
          <w:sz w:val="20"/>
          <w:szCs w:val="20"/>
        </w:rPr>
      </w:pPr>
      <w:r>
        <w:rPr>
          <w:rFonts w:hint="default" w:ascii="Arial" w:hAnsi="Arial" w:cs="Arial"/>
          <w:sz w:val="20"/>
          <w:szCs w:val="20"/>
        </w:rPr>
        <w:t>- Integração e fortalecimento de redes sociais de apoio;</w:t>
      </w:r>
    </w:p>
    <w:p>
      <w:pPr>
        <w:spacing w:line="360" w:lineRule="auto"/>
        <w:rPr>
          <w:rFonts w:hint="default" w:ascii="Arial" w:hAnsi="Arial" w:cs="Arial"/>
          <w:sz w:val="20"/>
          <w:szCs w:val="20"/>
        </w:rPr>
      </w:pPr>
      <w:r>
        <w:rPr>
          <w:rFonts w:hint="default" w:ascii="Arial" w:hAnsi="Arial" w:cs="Arial"/>
          <w:sz w:val="20"/>
          <w:szCs w:val="20"/>
        </w:rPr>
        <w:t>- Desenvolvimento do convívio familiar e comunitário, e valorização da família;</w:t>
      </w:r>
    </w:p>
    <w:p>
      <w:pPr>
        <w:spacing w:line="360" w:lineRule="auto"/>
        <w:rPr>
          <w:rFonts w:hint="default" w:ascii="Arial" w:hAnsi="Arial" w:cs="Arial"/>
          <w:sz w:val="20"/>
          <w:szCs w:val="20"/>
        </w:rPr>
      </w:pPr>
      <w:r>
        <w:rPr>
          <w:rFonts w:hint="default" w:ascii="Arial" w:hAnsi="Arial" w:cs="Arial"/>
          <w:sz w:val="20"/>
          <w:szCs w:val="20"/>
        </w:rPr>
        <w:t>- Elaboração de relatórios, prontuários e expedientes da vida do escolar, conforme orientação do Setor de Educação;</w:t>
      </w:r>
    </w:p>
    <w:p>
      <w:pPr>
        <w:spacing w:line="360" w:lineRule="auto"/>
        <w:rPr>
          <w:rFonts w:hint="default" w:ascii="Arial" w:hAnsi="Arial" w:cs="Arial"/>
          <w:sz w:val="20"/>
          <w:szCs w:val="20"/>
        </w:rPr>
      </w:pPr>
      <w:r>
        <w:rPr>
          <w:rFonts w:hint="default" w:ascii="Arial" w:hAnsi="Arial" w:cs="Arial"/>
          <w:sz w:val="20"/>
          <w:szCs w:val="20"/>
        </w:rPr>
        <w:t>- Orientação e mobilização para a cidadania.</w:t>
      </w:r>
    </w:p>
    <w:p>
      <w:pPr>
        <w:pStyle w:val="13"/>
        <w:numPr>
          <w:ilvl w:val="0"/>
          <w:numId w:val="7"/>
        </w:numPr>
        <w:spacing w:line="360" w:lineRule="auto"/>
        <w:ind w:left="359" w:leftChars="0" w:hanging="359" w:hangingChars="179"/>
        <w:rPr>
          <w:rFonts w:hint="default" w:ascii="Arial" w:hAnsi="Arial" w:cs="Arial"/>
          <w:b/>
          <w:bCs/>
          <w:sz w:val="20"/>
          <w:szCs w:val="20"/>
        </w:rPr>
      </w:pPr>
      <w:r>
        <w:rPr>
          <w:rFonts w:hint="default" w:ascii="Arial" w:hAnsi="Arial" w:cs="Arial"/>
          <w:b/>
          <w:bCs/>
          <w:sz w:val="20"/>
          <w:szCs w:val="20"/>
        </w:rPr>
        <w:t>METODOLOGIA</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 xml:space="preserve">Os serviços realizados terão por parâmetro a política pública de Educação consubstanciada pelo Plano Municipal de Educação (Lei municipal Nº 4.558 , de 28 de abril de 2015 e alterado pela Lei Nº 4.622 de 27 de outubro de 2015) e, em especial, as estratégia da meta nº 1, do Anexo de Metas e Estratégias do Plano Nacional de Educação (Lei federal nº 13005/2014, de 25 de junho de 2014, além da legislação pertinente: Constituição da República Federativa do Brasil; Leis federais: nº 8.069/1990 (Estatuto da Criança e do Adolescente), nº 9.394/1996 (Lei de Diretrizes e Bases da Educação Nacional); nº 13.257/2016 (Marco da Primeira Infância); Decreto </w:t>
      </w:r>
      <w:r>
        <w:rPr>
          <w:rFonts w:hint="default" w:ascii="Arial" w:hAnsi="Arial" w:cs="Arial"/>
          <w:sz w:val="20"/>
          <w:szCs w:val="20"/>
          <w:lang w:val="pt-BR"/>
        </w:rPr>
        <w:t>F</w:t>
      </w:r>
      <w:r>
        <w:rPr>
          <w:rFonts w:hint="default" w:ascii="Arial" w:hAnsi="Arial" w:cs="Arial"/>
          <w:sz w:val="20"/>
          <w:szCs w:val="20"/>
        </w:rPr>
        <w:t xml:space="preserve">ederal nº 7611/2011 (Dispõe sobre a Educação Especial e AEE); </w:t>
      </w:r>
      <w:r>
        <w:rPr>
          <w:rFonts w:hint="default" w:ascii="Arial" w:hAnsi="Arial" w:cs="Arial"/>
          <w:sz w:val="20"/>
          <w:szCs w:val="20"/>
          <w:lang w:val="pt-BR"/>
        </w:rPr>
        <w:t>A</w:t>
      </w:r>
      <w:r>
        <w:rPr>
          <w:rFonts w:hint="default" w:ascii="Arial" w:hAnsi="Arial" w:cs="Arial"/>
          <w:sz w:val="20"/>
          <w:szCs w:val="20"/>
        </w:rPr>
        <w:t xml:space="preserve">tos </w:t>
      </w:r>
      <w:r>
        <w:rPr>
          <w:rFonts w:hint="default" w:ascii="Arial" w:hAnsi="Arial" w:cs="Arial"/>
          <w:sz w:val="20"/>
          <w:szCs w:val="20"/>
          <w:lang w:val="pt-BR"/>
        </w:rPr>
        <w:t>N</w:t>
      </w:r>
      <w:r>
        <w:rPr>
          <w:rFonts w:hint="default" w:ascii="Arial" w:hAnsi="Arial" w:cs="Arial"/>
          <w:sz w:val="20"/>
          <w:szCs w:val="20"/>
        </w:rPr>
        <w:t>ormativos dos Conselhos Nacional e Estadual de Educação e do Setor de Educação; Referenciais Curriculares Nacionais para a Educação Infantil (Diretrizes curriculares), além dos fundamentos teórico-metodológicos do atendimento, cuidados e educação, sempre pautados na análise da realidade (contextualização).</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Os bebês, público-alvo do berçário, devem ter possibilidades de experimentar, aprender e construir relações afetivas, pois a Escola para eles deve complementar a atenção, o cuidado e a educação. Os familiares não podem ser vistos apenas como usuári</w:t>
      </w:r>
      <w:r>
        <w:rPr>
          <w:rFonts w:hint="default" w:ascii="Arial" w:hAnsi="Arial" w:cs="Arial"/>
          <w:sz w:val="20"/>
          <w:szCs w:val="20"/>
          <w:lang w:val="pt-BR"/>
        </w:rPr>
        <w:t>o</w:t>
      </w:r>
      <w:r>
        <w:rPr>
          <w:rFonts w:hint="default" w:ascii="Arial" w:hAnsi="Arial" w:cs="Arial"/>
          <w:sz w:val="20"/>
          <w:szCs w:val="20"/>
        </w:rPr>
        <w:t>s de um serviço, mas como colaboradores, e que em sintonia, possam fortalecer o processo de desenvolvimento dos pequenos.</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 xml:space="preserve">A </w:t>
      </w:r>
      <w:r>
        <w:rPr>
          <w:rFonts w:hint="default" w:ascii="Arial" w:hAnsi="Arial" w:cs="Arial"/>
          <w:sz w:val="20"/>
          <w:szCs w:val="20"/>
          <w:lang w:eastAsia="pt-BR"/>
        </w:rPr>
        <w:t xml:space="preserve">proposta pedagógica </w:t>
      </w:r>
      <w:r>
        <w:rPr>
          <w:rFonts w:hint="default" w:ascii="Arial" w:hAnsi="Arial" w:cs="Arial"/>
          <w:sz w:val="20"/>
          <w:szCs w:val="20"/>
        </w:rPr>
        <w:t xml:space="preserve">deve considerar a criança, centro do planejamento curricular, sujeito histórico e de direitos que, nas interações, relações e práticas cotidianas em consonância com as </w:t>
      </w:r>
      <w:r>
        <w:rPr>
          <w:rFonts w:hint="default" w:ascii="Arial" w:hAnsi="Arial" w:cs="Arial"/>
          <w:sz w:val="20"/>
          <w:szCs w:val="20"/>
          <w:lang w:val="pt-BR"/>
        </w:rPr>
        <w:t>D</w:t>
      </w:r>
      <w:r>
        <w:rPr>
          <w:rFonts w:hint="default" w:ascii="Arial" w:hAnsi="Arial" w:cs="Arial"/>
          <w:sz w:val="20"/>
          <w:szCs w:val="20"/>
        </w:rPr>
        <w:t xml:space="preserve">iretrizes da </w:t>
      </w:r>
      <w:r>
        <w:rPr>
          <w:rFonts w:hint="default" w:ascii="Arial" w:hAnsi="Arial" w:cs="Arial"/>
          <w:sz w:val="20"/>
          <w:szCs w:val="20"/>
          <w:lang w:val="pt-BR"/>
        </w:rPr>
        <w:t>E</w:t>
      </w:r>
      <w:r>
        <w:rPr>
          <w:rFonts w:hint="default" w:ascii="Arial" w:hAnsi="Arial" w:cs="Arial"/>
          <w:sz w:val="20"/>
          <w:szCs w:val="20"/>
        </w:rPr>
        <w:t xml:space="preserve">ducação </w:t>
      </w:r>
      <w:r>
        <w:rPr>
          <w:rFonts w:hint="default" w:ascii="Arial" w:hAnsi="Arial" w:cs="Arial"/>
          <w:sz w:val="20"/>
          <w:szCs w:val="20"/>
          <w:lang w:val="pt-BR"/>
        </w:rPr>
        <w:t>I</w:t>
      </w:r>
      <w:r>
        <w:rPr>
          <w:rFonts w:hint="default" w:ascii="Arial" w:hAnsi="Arial" w:cs="Arial"/>
          <w:sz w:val="20"/>
          <w:szCs w:val="20"/>
        </w:rPr>
        <w:t>nfantil. Que sejam garantidos aos alunos matriculados, no mínimo, 4 horas diárias com um profissional da educação com atividades pedagógicas. O agrupamento dos alunos por turma será organizado por faixa etária, respeitando a idade para ingresso na Pré-Escola, em acordo com a Resolução do CME Nº 01/2010:</w:t>
      </w:r>
    </w:p>
    <w:p>
      <w:pPr>
        <w:keepNext w:val="0"/>
        <w:keepLines w:val="0"/>
        <w:pageBreakBefore w:val="0"/>
        <w:widowControl w:val="0"/>
        <w:kinsoku/>
        <w:wordWrap/>
        <w:overflowPunct/>
        <w:topLinePunct w:val="0"/>
        <w:autoSpaceDE/>
        <w:autoSpaceDN/>
        <w:bidi w:val="0"/>
        <w:adjustRightInd/>
        <w:snapToGrid/>
        <w:spacing w:line="240" w:lineRule="auto"/>
        <w:ind w:firstLine="600" w:firstLineChars="300"/>
        <w:jc w:val="both"/>
        <w:textAlignment w:val="auto"/>
        <w:rPr>
          <w:rFonts w:hint="default" w:ascii="Arial" w:hAnsi="Arial" w:cs="Arial"/>
          <w:sz w:val="20"/>
          <w:szCs w:val="20"/>
        </w:rPr>
      </w:pPr>
      <w:r>
        <w:rPr>
          <w:rFonts w:hint="default" w:ascii="Arial" w:hAnsi="Arial" w:cs="Arial"/>
          <w:sz w:val="20"/>
          <w:szCs w:val="20"/>
        </w:rPr>
        <w:t xml:space="preserve">I </w:t>
      </w:r>
      <w:r>
        <w:rPr>
          <w:rFonts w:hint="default" w:ascii="Arial" w:hAnsi="Arial" w:cs="Arial"/>
          <w:sz w:val="20"/>
          <w:szCs w:val="20"/>
          <w:lang w:val="pt-BR"/>
        </w:rPr>
        <w:t>-</w:t>
      </w:r>
      <w:r>
        <w:rPr>
          <w:rFonts w:hint="default" w:ascii="Arial" w:hAnsi="Arial" w:cs="Arial"/>
          <w:sz w:val="20"/>
          <w:szCs w:val="20"/>
        </w:rPr>
        <w:t xml:space="preserve"> Berçário (0</w:t>
      </w:r>
      <w:r>
        <w:rPr>
          <w:rFonts w:hint="default" w:ascii="Arial" w:hAnsi="Arial" w:cs="Arial"/>
          <w:sz w:val="20"/>
          <w:szCs w:val="20"/>
          <w:lang w:val="pt-BR"/>
        </w:rPr>
        <w:t xml:space="preserve">4 meses </w:t>
      </w:r>
      <w:r>
        <w:rPr>
          <w:rFonts w:hint="default" w:ascii="Arial" w:hAnsi="Arial" w:cs="Arial"/>
          <w:sz w:val="20"/>
          <w:szCs w:val="20"/>
        </w:rPr>
        <w:t xml:space="preserve">a </w:t>
      </w:r>
      <w:r>
        <w:rPr>
          <w:rFonts w:hint="default" w:ascii="Arial" w:hAnsi="Arial" w:cs="Arial"/>
          <w:sz w:val="20"/>
          <w:szCs w:val="20"/>
          <w:lang w:val="pt-BR"/>
        </w:rPr>
        <w:t>1</w:t>
      </w:r>
      <w:r>
        <w:rPr>
          <w:rFonts w:hint="default" w:ascii="Arial" w:hAnsi="Arial" w:cs="Arial"/>
          <w:sz w:val="20"/>
          <w:szCs w:val="20"/>
        </w:rPr>
        <w:t xml:space="preserve"> ano e 11 meses)</w:t>
      </w:r>
    </w:p>
    <w:p>
      <w:pPr>
        <w:keepNext w:val="0"/>
        <w:keepLines w:val="0"/>
        <w:pageBreakBefore w:val="0"/>
        <w:widowControl w:val="0"/>
        <w:kinsoku/>
        <w:wordWrap/>
        <w:overflowPunct/>
        <w:topLinePunct w:val="0"/>
        <w:autoSpaceDE/>
        <w:autoSpaceDN/>
        <w:bidi w:val="0"/>
        <w:adjustRightInd/>
        <w:snapToGrid/>
        <w:spacing w:line="240" w:lineRule="auto"/>
        <w:ind w:firstLine="600" w:firstLineChars="300"/>
        <w:jc w:val="both"/>
        <w:textAlignment w:val="auto"/>
        <w:rPr>
          <w:rFonts w:hint="default" w:ascii="Arial" w:hAnsi="Arial" w:cs="Arial"/>
          <w:sz w:val="20"/>
          <w:szCs w:val="20"/>
        </w:rPr>
      </w:pPr>
      <w:r>
        <w:rPr>
          <w:rFonts w:hint="default" w:ascii="Arial" w:hAnsi="Arial" w:cs="Arial"/>
          <w:sz w:val="20"/>
          <w:szCs w:val="20"/>
        </w:rPr>
        <w:t>II- Maternal (</w:t>
      </w:r>
      <w:r>
        <w:rPr>
          <w:rFonts w:hint="default" w:ascii="Arial" w:hAnsi="Arial" w:cs="Arial"/>
          <w:sz w:val="20"/>
          <w:szCs w:val="20"/>
          <w:lang w:val="pt-BR"/>
        </w:rPr>
        <w:t>2</w:t>
      </w:r>
      <w:r>
        <w:rPr>
          <w:rFonts w:hint="default" w:ascii="Arial" w:hAnsi="Arial" w:cs="Arial"/>
          <w:sz w:val="20"/>
          <w:szCs w:val="20"/>
        </w:rPr>
        <w:t xml:space="preserve"> anos </w:t>
      </w:r>
      <w:r>
        <w:rPr>
          <w:rFonts w:hint="default" w:ascii="Arial" w:hAnsi="Arial" w:cs="Arial"/>
          <w:sz w:val="20"/>
          <w:szCs w:val="20"/>
          <w:lang w:val="pt-BR"/>
        </w:rPr>
        <w:t>a 3 anos e</w:t>
      </w:r>
      <w:r>
        <w:rPr>
          <w:rFonts w:hint="default" w:ascii="Arial" w:hAnsi="Arial" w:cs="Arial"/>
          <w:sz w:val="20"/>
          <w:szCs w:val="20"/>
        </w:rPr>
        <w:t xml:space="preserve"> 11 meses)</w:t>
      </w:r>
    </w:p>
    <w:p>
      <w:pPr>
        <w:spacing w:line="360" w:lineRule="auto"/>
        <w:ind w:firstLine="708" w:firstLineChars="0"/>
        <w:jc w:val="both"/>
        <w:rPr>
          <w:rFonts w:hint="default" w:ascii="Arial" w:hAnsi="Arial" w:cs="Arial"/>
          <w:sz w:val="20"/>
          <w:szCs w:val="20"/>
          <w:lang w:val="pt-BR"/>
        </w:rPr>
      </w:pPr>
      <w:r>
        <w:rPr>
          <w:rFonts w:hint="default" w:ascii="Arial" w:hAnsi="Arial" w:cs="Arial"/>
          <w:sz w:val="20"/>
          <w:szCs w:val="20"/>
          <w:lang w:eastAsia="pt-BR"/>
        </w:rPr>
        <w:t xml:space="preserve">A idade deve respeitar a legislação vigente observando o ingresso na Educação Infantil – Pré-Escola. </w:t>
      </w:r>
      <w:r>
        <w:rPr>
          <w:rFonts w:hint="default" w:ascii="Arial" w:hAnsi="Arial" w:cs="Arial"/>
          <w:sz w:val="20"/>
          <w:szCs w:val="20"/>
        </w:rPr>
        <w:t xml:space="preserve">A quantidade de turmas e de alunos está diretamente relacionada à demanda existente e à infraestrutura oferecida nas instituições Educação Infantil – Creche, fazendo-se </w:t>
      </w:r>
      <w:r>
        <w:rPr>
          <w:rFonts w:hint="default" w:ascii="Arial" w:hAnsi="Arial" w:cs="Arial"/>
          <w:sz w:val="20"/>
          <w:szCs w:val="20"/>
          <w:lang w:val="pt-BR"/>
        </w:rPr>
        <w:t xml:space="preserve">o número de turmas </w:t>
      </w:r>
      <w:r>
        <w:rPr>
          <w:rFonts w:hint="default" w:ascii="Arial" w:hAnsi="Arial" w:cs="Arial"/>
          <w:sz w:val="20"/>
          <w:szCs w:val="20"/>
        </w:rPr>
        <w:t>necessárias</w:t>
      </w:r>
      <w:r>
        <w:rPr>
          <w:rFonts w:hint="default" w:ascii="Arial" w:hAnsi="Arial" w:cs="Arial"/>
          <w:sz w:val="20"/>
          <w:szCs w:val="20"/>
          <w:lang w:val="pt-BR"/>
        </w:rPr>
        <w:t xml:space="preserve"> para o atendimento da demanda e, respeitando o limite por espaço e profissional. </w:t>
      </w:r>
      <w:r>
        <w:rPr>
          <w:rFonts w:hint="default" w:ascii="Arial" w:hAnsi="Arial" w:eastAsia="Normal" w:cs="Arial"/>
          <w:sz w:val="20"/>
          <w:szCs w:val="20"/>
        </w:rPr>
        <w:t>A quantidade de turmas e de alunos está diretamente relacionada à demanda existente e à infraestrutura oferecida nas instituições Educação Infantil – Creche, cumprindo a mesma Resolução e Parecer CME Nº 06/2011.</w:t>
      </w:r>
    </w:p>
    <w:p>
      <w:pPr>
        <w:pStyle w:val="13"/>
        <w:numPr>
          <w:ilvl w:val="0"/>
          <w:numId w:val="0"/>
        </w:numPr>
        <w:spacing w:line="360" w:lineRule="auto"/>
        <w:jc w:val="both"/>
        <w:rPr>
          <w:rFonts w:hint="default" w:ascii="Arial" w:hAnsi="Arial" w:cs="Arial"/>
          <w:b/>
          <w:sz w:val="20"/>
          <w:szCs w:val="20"/>
        </w:rPr>
      </w:pPr>
      <w:r>
        <w:rPr>
          <w:rFonts w:hint="default" w:ascii="Arial" w:hAnsi="Arial" w:cs="Arial"/>
          <w:b/>
          <w:sz w:val="20"/>
          <w:szCs w:val="20"/>
          <w:lang w:val="pt-BR"/>
        </w:rPr>
        <w:t xml:space="preserve">8. </w:t>
      </w:r>
      <w:r>
        <w:rPr>
          <w:rFonts w:hint="default" w:ascii="Arial" w:hAnsi="Arial" w:cs="Arial"/>
          <w:b/>
          <w:sz w:val="20"/>
          <w:szCs w:val="20"/>
        </w:rPr>
        <w:t>METAS DE ATENDIMENTO</w:t>
      </w:r>
      <w:r>
        <w:rPr>
          <w:rFonts w:hint="default" w:ascii="Arial" w:hAnsi="Arial" w:cs="Arial"/>
          <w:b/>
          <w:sz w:val="20"/>
          <w:szCs w:val="20"/>
          <w:lang w:val="pt-BR"/>
        </w:rPr>
        <w:t>,</w:t>
      </w:r>
      <w:r>
        <w:rPr>
          <w:rFonts w:hint="default" w:ascii="Arial" w:hAnsi="Arial" w:cs="Arial"/>
          <w:b/>
          <w:sz w:val="20"/>
          <w:szCs w:val="20"/>
        </w:rPr>
        <w:t xml:space="preserve"> ESPERA-SE QUE COM A PARCERIA ESTABELECIDA</w:t>
      </w:r>
      <w:r>
        <w:rPr>
          <w:rFonts w:hint="default" w:ascii="Arial" w:hAnsi="Arial" w:cs="Arial"/>
          <w:b/>
          <w:sz w:val="20"/>
          <w:szCs w:val="20"/>
          <w:lang w:val="pt-BR"/>
        </w:rPr>
        <w:t xml:space="preserve"> OCORRA: </w:t>
      </w:r>
    </w:p>
    <w:p>
      <w:pPr>
        <w:pStyle w:val="13"/>
        <w:numPr>
          <w:ilvl w:val="0"/>
          <w:numId w:val="0"/>
        </w:numPr>
        <w:tabs>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8.1 D</w:t>
      </w:r>
      <w:r>
        <w:rPr>
          <w:rFonts w:hint="default" w:ascii="Arial" w:hAnsi="Arial" w:cs="Arial"/>
          <w:sz w:val="20"/>
          <w:szCs w:val="20"/>
        </w:rPr>
        <w:t>iminuição significativa da demanda reprimida (“fila de espera”), do “CADASTRO UNIFICADO”, disponível no site do município, onde constam os inscritos na Educação Infantil – Creche, aguardando vaga.</w:t>
      </w:r>
    </w:p>
    <w:p>
      <w:pPr>
        <w:pStyle w:val="13"/>
        <w:numPr>
          <w:ilvl w:val="0"/>
          <w:numId w:val="0"/>
        </w:numPr>
        <w:tabs>
          <w:tab w:val="left" w:pos="284"/>
          <w:tab w:val="left" w:pos="426"/>
        </w:tabs>
        <w:spacing w:line="360" w:lineRule="auto"/>
        <w:ind w:leftChars="0"/>
        <w:jc w:val="both"/>
        <w:rPr>
          <w:rFonts w:hint="default" w:ascii="Arial" w:hAnsi="Arial" w:cs="Arial"/>
          <w:sz w:val="20"/>
          <w:szCs w:val="20"/>
          <w:lang w:eastAsia="pt-BR"/>
        </w:rPr>
      </w:pPr>
      <w:r>
        <w:rPr>
          <w:rFonts w:hint="default" w:ascii="Arial" w:hAnsi="Arial" w:cs="Arial"/>
          <w:sz w:val="20"/>
          <w:szCs w:val="20"/>
          <w:lang w:val="pt-BR"/>
        </w:rPr>
        <w:t xml:space="preserve">8.2 </w:t>
      </w:r>
      <w:r>
        <w:rPr>
          <w:rFonts w:hint="default" w:ascii="Arial" w:hAnsi="Arial" w:cs="Arial"/>
          <w:sz w:val="20"/>
          <w:szCs w:val="20"/>
        </w:rPr>
        <w:t>As crianças beneficiadas tenham um currículo baseado no desenvolvimento integral, considerando as dimensões: expressivo-motora, afetiva, cognitiva, linguística, ética, estética e sociocultural.</w:t>
      </w:r>
    </w:p>
    <w:p>
      <w:pPr>
        <w:pStyle w:val="13"/>
        <w:numPr>
          <w:ilvl w:val="0"/>
          <w:numId w:val="0"/>
        </w:numPr>
        <w:tabs>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 xml:space="preserve">8.3 </w:t>
      </w:r>
      <w:r>
        <w:rPr>
          <w:rFonts w:hint="default" w:ascii="Arial" w:hAnsi="Arial" w:cs="Arial"/>
          <w:sz w:val="20"/>
          <w:szCs w:val="20"/>
        </w:rPr>
        <w:t xml:space="preserve">Os bebês, público-alvo do berçário, tenham possibilidades de experimentar, aprender e construir relações afetivas. As crianças sintam-se seguras, em um espaço coletivo, para aprenderem a gostar de si próprias </w:t>
      </w:r>
      <w:r>
        <w:rPr>
          <w:rFonts w:hint="default" w:ascii="Arial" w:hAnsi="Arial" w:cs="Arial"/>
          <w:sz w:val="20"/>
          <w:szCs w:val="20"/>
          <w:lang w:eastAsia="pt-BR"/>
        </w:rPr>
        <w:t xml:space="preserve">desenvolvendo um auto-conceito positivo. </w:t>
      </w:r>
    </w:p>
    <w:p>
      <w:pPr>
        <w:pStyle w:val="13"/>
        <w:numPr>
          <w:ilvl w:val="0"/>
          <w:numId w:val="0"/>
        </w:numPr>
        <w:tabs>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en-US" w:eastAsia="pt-BR"/>
        </w:rPr>
        <w:t xml:space="preserve">8.4 </w:t>
      </w:r>
      <w:r>
        <w:rPr>
          <w:rFonts w:hint="default" w:ascii="Arial" w:hAnsi="Arial" w:cs="Arial"/>
          <w:sz w:val="20"/>
          <w:szCs w:val="20"/>
          <w:lang w:eastAsia="pt-BR"/>
        </w:rPr>
        <w:t xml:space="preserve">Os </w:t>
      </w:r>
      <w:r>
        <w:rPr>
          <w:rFonts w:hint="default" w:ascii="Arial" w:hAnsi="Arial" w:cs="Arial"/>
          <w:sz w:val="20"/>
          <w:szCs w:val="20"/>
        </w:rPr>
        <w:t>alunos consigam identificar e respeitar princípios de convivência básicos, como por exemplo, esperar sua vez, escutar histórias, trocar afetos, internalizar regras, auxiliar na organização dos brinquedos, compartilhar os brinquedos, identificar seus “pertences”, manifestar seus desejos e necessidades, entre outros.</w:t>
      </w:r>
    </w:p>
    <w:p>
      <w:pPr>
        <w:pStyle w:val="13"/>
        <w:numPr>
          <w:ilvl w:val="0"/>
          <w:numId w:val="0"/>
        </w:numPr>
        <w:tabs>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 xml:space="preserve">8.5 </w:t>
      </w:r>
      <w:r>
        <w:rPr>
          <w:rFonts w:hint="default" w:ascii="Arial" w:hAnsi="Arial" w:cs="Arial"/>
          <w:sz w:val="20"/>
          <w:szCs w:val="20"/>
        </w:rPr>
        <w:t>As crianças convivam em ambientes onde possam manipular objetos, brinquedos e interagir com outras crianças e adultos e</w:t>
      </w:r>
      <w:r>
        <w:rPr>
          <w:rFonts w:hint="default" w:ascii="Arial" w:hAnsi="Arial" w:cs="Arial"/>
          <w:sz w:val="20"/>
          <w:szCs w:val="20"/>
          <w:lang w:val="pt-BR"/>
        </w:rPr>
        <w:t>,</w:t>
      </w:r>
      <w:r>
        <w:rPr>
          <w:rFonts w:hint="default" w:ascii="Arial" w:hAnsi="Arial" w:cs="Arial"/>
          <w:sz w:val="20"/>
          <w:szCs w:val="20"/>
        </w:rPr>
        <w:t xml:space="preserve"> principalmente</w:t>
      </w:r>
      <w:r>
        <w:rPr>
          <w:rFonts w:hint="default" w:ascii="Arial" w:hAnsi="Arial" w:cs="Arial"/>
          <w:sz w:val="20"/>
          <w:szCs w:val="20"/>
          <w:lang w:val="pt-BR"/>
        </w:rPr>
        <w:t>,</w:t>
      </w:r>
      <w:r>
        <w:rPr>
          <w:rFonts w:hint="default" w:ascii="Arial" w:hAnsi="Arial" w:cs="Arial"/>
          <w:sz w:val="20"/>
          <w:szCs w:val="20"/>
        </w:rPr>
        <w:t xml:space="preserve"> onde constroem aprendizagens.</w:t>
      </w:r>
    </w:p>
    <w:p>
      <w:pPr>
        <w:pStyle w:val="13"/>
        <w:numPr>
          <w:ilvl w:val="0"/>
          <w:numId w:val="0"/>
        </w:numPr>
        <w:tabs>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 xml:space="preserve">8.6 </w:t>
      </w:r>
      <w:r>
        <w:rPr>
          <w:rFonts w:hint="default" w:ascii="Arial" w:hAnsi="Arial" w:cs="Arial"/>
          <w:sz w:val="20"/>
          <w:szCs w:val="20"/>
        </w:rPr>
        <w:t xml:space="preserve">Que as crianças </w:t>
      </w:r>
      <w:r>
        <w:rPr>
          <w:rFonts w:hint="default" w:ascii="Arial" w:hAnsi="Arial" w:cs="Arial"/>
          <w:sz w:val="20"/>
          <w:szCs w:val="20"/>
          <w:lang w:eastAsia="pt-BR"/>
        </w:rPr>
        <w:t xml:space="preserve">recebam alimentação adequada em qualidade e quantidade, </w:t>
      </w:r>
      <w:r>
        <w:rPr>
          <w:rFonts w:hint="default" w:ascii="Arial" w:hAnsi="Arial" w:cs="Arial"/>
          <w:sz w:val="20"/>
          <w:szCs w:val="20"/>
        </w:rPr>
        <w:t>para satisfazer as necessidades nutricionais das mesmas no período em que ele permane</w:t>
      </w:r>
      <w:r>
        <w:rPr>
          <w:rFonts w:hint="default" w:ascii="Arial" w:hAnsi="Arial" w:cs="Arial"/>
          <w:sz w:val="20"/>
          <w:szCs w:val="20"/>
          <w:lang w:val="pt-BR"/>
        </w:rPr>
        <w:t>ça</w:t>
      </w:r>
      <w:r>
        <w:rPr>
          <w:rFonts w:hint="default" w:ascii="Arial" w:hAnsi="Arial" w:cs="Arial"/>
          <w:sz w:val="20"/>
          <w:szCs w:val="20"/>
        </w:rPr>
        <w:t xml:space="preserve"> na escola, além da aqui</w:t>
      </w:r>
      <w:r>
        <w:rPr>
          <w:rFonts w:hint="default" w:ascii="Arial" w:hAnsi="Arial" w:cs="Arial"/>
          <w:sz w:val="20"/>
          <w:szCs w:val="20"/>
        </w:rPr>
        <w:softHyphen/>
      </w:r>
      <w:r>
        <w:rPr>
          <w:rFonts w:hint="default" w:ascii="Arial" w:hAnsi="Arial" w:cs="Arial"/>
          <w:sz w:val="20"/>
          <w:szCs w:val="20"/>
        </w:rPr>
        <w:t xml:space="preserve">sição de hábitos e práticas alimentares saudáveis. </w:t>
      </w:r>
    </w:p>
    <w:p>
      <w:pPr>
        <w:pStyle w:val="13"/>
        <w:numPr>
          <w:ilvl w:val="0"/>
          <w:numId w:val="0"/>
        </w:numPr>
        <w:tabs>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 xml:space="preserve">8.7 </w:t>
      </w:r>
      <w:r>
        <w:rPr>
          <w:rFonts w:hint="default" w:ascii="Arial" w:hAnsi="Arial" w:cs="Arial"/>
          <w:sz w:val="20"/>
          <w:szCs w:val="20"/>
        </w:rPr>
        <w:t xml:space="preserve">O cardápio deve ser elaborado pela profissional da área - nutricionista, apresentado e aprovado pelo CAE. A nutricionista deve também orientar e acompanhar as pessoas responsáveis pela manipulação dos alimentos. </w:t>
      </w:r>
    </w:p>
    <w:p>
      <w:pPr>
        <w:pStyle w:val="13"/>
        <w:numPr>
          <w:ilvl w:val="0"/>
          <w:numId w:val="0"/>
        </w:numPr>
        <w:tabs>
          <w:tab w:val="left" w:pos="0"/>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 xml:space="preserve">8.8 </w:t>
      </w:r>
      <w:r>
        <w:rPr>
          <w:rFonts w:hint="default" w:ascii="Arial" w:hAnsi="Arial" w:cs="Arial"/>
          <w:sz w:val="20"/>
          <w:szCs w:val="20"/>
        </w:rPr>
        <w:t>Realizar planejamento e registro da prática pedagógica, acompanhando o desenvolvimento das crianças por meio de pareceres descritivos.</w:t>
      </w:r>
    </w:p>
    <w:p>
      <w:pPr>
        <w:pStyle w:val="13"/>
        <w:numPr>
          <w:ilvl w:val="0"/>
          <w:numId w:val="0"/>
        </w:numPr>
        <w:tabs>
          <w:tab w:val="left" w:pos="0"/>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 xml:space="preserve">8.9 </w:t>
      </w:r>
      <w:r>
        <w:rPr>
          <w:rFonts w:hint="default" w:ascii="Arial" w:hAnsi="Arial" w:cs="Arial"/>
          <w:sz w:val="20"/>
          <w:szCs w:val="20"/>
        </w:rPr>
        <w:t xml:space="preserve">Oportunizar </w:t>
      </w:r>
      <w:r>
        <w:rPr>
          <w:rFonts w:hint="default" w:ascii="Arial" w:hAnsi="Arial" w:cs="Arial"/>
          <w:sz w:val="20"/>
          <w:szCs w:val="20"/>
          <w:lang w:val="pt-BR"/>
        </w:rPr>
        <w:t>à</w:t>
      </w:r>
      <w:r>
        <w:rPr>
          <w:rFonts w:hint="default" w:ascii="Arial" w:hAnsi="Arial" w:cs="Arial"/>
          <w:sz w:val="20"/>
          <w:szCs w:val="20"/>
        </w:rPr>
        <w:t xml:space="preserve"> família a participação na vida escolar de seus filhos.</w:t>
      </w:r>
    </w:p>
    <w:p>
      <w:pPr>
        <w:pStyle w:val="13"/>
        <w:numPr>
          <w:ilvl w:val="0"/>
          <w:numId w:val="0"/>
        </w:numPr>
        <w:tabs>
          <w:tab w:val="left" w:pos="0"/>
          <w:tab w:val="left" w:pos="284"/>
          <w:tab w:val="left" w:pos="426"/>
        </w:tabs>
        <w:spacing w:line="360" w:lineRule="auto"/>
        <w:ind w:leftChars="0"/>
        <w:jc w:val="both"/>
        <w:rPr>
          <w:rFonts w:hint="default" w:ascii="Arial" w:hAnsi="Arial" w:cs="Arial"/>
          <w:sz w:val="20"/>
          <w:szCs w:val="20"/>
        </w:rPr>
      </w:pPr>
      <w:r>
        <w:rPr>
          <w:rFonts w:hint="default" w:ascii="Arial" w:hAnsi="Arial" w:cs="Arial"/>
          <w:sz w:val="20"/>
          <w:szCs w:val="20"/>
          <w:lang w:val="pt-BR"/>
        </w:rPr>
        <w:t>8.10</w:t>
      </w:r>
      <w:r>
        <w:rPr>
          <w:rFonts w:hint="default" w:ascii="Arial" w:hAnsi="Arial" w:cs="Arial"/>
          <w:sz w:val="20"/>
          <w:szCs w:val="20"/>
        </w:rPr>
        <w:t xml:space="preserve"> Realizar reuniões com as famílias no decorrer do ano letivo, para fins de orientar e oferecer e falar do desenvolvimento de seus filhos.</w:t>
      </w:r>
    </w:p>
    <w:p>
      <w:pPr>
        <w:spacing w:line="360" w:lineRule="auto"/>
        <w:jc w:val="both"/>
        <w:rPr>
          <w:rFonts w:hint="default" w:ascii="Arial" w:hAnsi="Arial" w:cs="Arial"/>
          <w:b/>
          <w:color w:val="FF0000"/>
          <w:sz w:val="20"/>
          <w:szCs w:val="20"/>
          <w:highlight w:val="yellow"/>
        </w:rPr>
      </w:pPr>
      <w:r>
        <w:rPr>
          <w:rFonts w:hint="default" w:ascii="Arial" w:hAnsi="Arial" w:cs="Arial"/>
          <w:b/>
          <w:sz w:val="20"/>
          <w:szCs w:val="20"/>
        </w:rPr>
        <w:t>9.  CAPACIDADE TÉCNICA-OPERACIONAL PARA ATENDER O OBJETO:</w:t>
      </w:r>
    </w:p>
    <w:p>
      <w:pPr>
        <w:spacing w:line="360" w:lineRule="auto"/>
        <w:jc w:val="both"/>
        <w:rPr>
          <w:rFonts w:hint="default" w:ascii="Arial" w:hAnsi="Arial" w:cs="Arial"/>
          <w:b/>
          <w:sz w:val="20"/>
          <w:szCs w:val="20"/>
        </w:rPr>
      </w:pPr>
      <w:r>
        <w:rPr>
          <w:rFonts w:hint="default" w:ascii="Arial" w:hAnsi="Arial" w:cs="Arial"/>
          <w:b/>
          <w:sz w:val="20"/>
          <w:szCs w:val="20"/>
        </w:rPr>
        <w:t>9.1 Equipe Gestora e Apoio:</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 xml:space="preserve">A Instituição Educacional de Educação Infantil deve ser constituída de equipe gestora, docente, administrativa e de apoio, com, no </w:t>
      </w:r>
      <w:r>
        <w:rPr>
          <w:rFonts w:hint="default" w:ascii="Arial" w:hAnsi="Arial" w:cs="Arial"/>
          <w:bCs/>
          <w:sz w:val="20"/>
          <w:szCs w:val="20"/>
        </w:rPr>
        <w:t>mínimo</w:t>
      </w:r>
      <w:r>
        <w:rPr>
          <w:rFonts w:hint="default" w:ascii="Arial" w:hAnsi="Arial" w:cs="Arial"/>
          <w:sz w:val="20"/>
          <w:szCs w:val="20"/>
        </w:rPr>
        <w:t>, os seguintes módulos de profissionais:</w:t>
      </w:r>
    </w:p>
    <w:tbl>
      <w:tblPr>
        <w:tblStyle w:val="12"/>
        <w:tblW w:w="90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6"/>
        <w:gridCol w:w="2268"/>
        <w:gridCol w:w="2987"/>
        <w:gridCol w:w="21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Função</w:t>
            </w:r>
          </w:p>
        </w:tc>
        <w:tc>
          <w:tcPr>
            <w:tcW w:w="2268" w:type="dxa"/>
          </w:tcPr>
          <w:p>
            <w:pPr>
              <w:spacing w:after="0" w:line="360" w:lineRule="auto"/>
              <w:jc w:val="center"/>
              <w:rPr>
                <w:rFonts w:hint="default" w:ascii="Arial" w:hAnsi="Arial" w:cs="Arial"/>
                <w:b/>
                <w:bCs w:val="0"/>
                <w:color w:val="000000"/>
                <w:sz w:val="20"/>
                <w:szCs w:val="20"/>
              </w:rPr>
            </w:pPr>
            <w:r>
              <w:rPr>
                <w:rFonts w:hint="default" w:ascii="Arial" w:hAnsi="Arial" w:cs="Arial"/>
                <w:b/>
                <w:bCs w:val="0"/>
                <w:color w:val="000000"/>
                <w:sz w:val="20"/>
                <w:szCs w:val="20"/>
              </w:rPr>
              <w:t>Carga Horária Semanal</w:t>
            </w:r>
          </w:p>
        </w:tc>
        <w:tc>
          <w:tcPr>
            <w:tcW w:w="2987" w:type="dxa"/>
          </w:tcPr>
          <w:p>
            <w:pPr>
              <w:spacing w:after="0" w:line="360" w:lineRule="auto"/>
              <w:jc w:val="center"/>
              <w:rPr>
                <w:rFonts w:hint="default" w:ascii="Arial" w:hAnsi="Arial" w:cs="Arial"/>
                <w:b/>
                <w:bCs w:val="0"/>
                <w:color w:val="000000"/>
                <w:sz w:val="20"/>
                <w:szCs w:val="20"/>
              </w:rPr>
            </w:pPr>
            <w:r>
              <w:rPr>
                <w:rFonts w:hint="default" w:ascii="Arial" w:hAnsi="Arial" w:cs="Arial"/>
                <w:b/>
                <w:bCs w:val="0"/>
                <w:color w:val="000000"/>
                <w:sz w:val="20"/>
                <w:szCs w:val="20"/>
              </w:rPr>
              <w:t>Habilitação Profissional</w:t>
            </w:r>
          </w:p>
        </w:tc>
        <w:tc>
          <w:tcPr>
            <w:tcW w:w="2116"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Observação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tcPr>
          <w:p>
            <w:pPr>
              <w:spacing w:after="0" w:line="360" w:lineRule="auto"/>
              <w:jc w:val="center"/>
              <w:rPr>
                <w:rFonts w:hint="default" w:ascii="Arial" w:hAnsi="Arial" w:cs="Arial"/>
                <w:sz w:val="20"/>
                <w:szCs w:val="20"/>
              </w:rPr>
            </w:pPr>
            <w:r>
              <w:rPr>
                <w:rFonts w:hint="default" w:ascii="Arial" w:hAnsi="Arial" w:cs="Arial"/>
                <w:sz w:val="20"/>
                <w:szCs w:val="20"/>
              </w:rPr>
              <w:t>Diretor</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De 40 a 44 horas</w:t>
            </w:r>
          </w:p>
        </w:tc>
        <w:tc>
          <w:tcPr>
            <w:tcW w:w="2987" w:type="dxa"/>
          </w:tcPr>
          <w:p>
            <w:pPr>
              <w:spacing w:after="0" w:line="360" w:lineRule="auto"/>
              <w:jc w:val="both"/>
              <w:rPr>
                <w:rFonts w:hint="default" w:ascii="Arial" w:hAnsi="Arial" w:cs="Arial"/>
                <w:color w:val="000000"/>
                <w:sz w:val="20"/>
                <w:szCs w:val="20"/>
              </w:rPr>
            </w:pPr>
            <w:r>
              <w:rPr>
                <w:rFonts w:hint="default" w:ascii="Arial" w:hAnsi="Arial" w:cs="Arial"/>
                <w:color w:val="000000"/>
                <w:sz w:val="20"/>
                <w:szCs w:val="20"/>
              </w:rPr>
              <w:t xml:space="preserve">Licenciatura Plena em Pedagogia ou especialização na área de educação, com experiência de exercício da docência na Educação Básica. </w:t>
            </w:r>
          </w:p>
        </w:tc>
        <w:tc>
          <w:tcPr>
            <w:tcW w:w="2116" w:type="dxa"/>
          </w:tcPr>
          <w:p>
            <w:pPr>
              <w:spacing w:after="0" w:line="360" w:lineRule="auto"/>
              <w:jc w:val="both"/>
              <w:rPr>
                <w:rFonts w:hint="default" w:ascii="Arial" w:hAnsi="Arial" w:cs="Arial"/>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96" w:type="dxa"/>
          </w:tcPr>
          <w:p>
            <w:pPr>
              <w:spacing w:after="0" w:line="360" w:lineRule="auto"/>
              <w:jc w:val="center"/>
              <w:rPr>
                <w:rFonts w:hint="default" w:ascii="Arial" w:hAnsi="Arial" w:cs="Arial"/>
                <w:color w:val="000000"/>
                <w:sz w:val="20"/>
                <w:szCs w:val="20"/>
              </w:rPr>
            </w:pPr>
            <w:r>
              <w:rPr>
                <w:rFonts w:hint="default" w:ascii="Arial" w:hAnsi="Arial" w:cs="Arial"/>
                <w:color w:val="000000"/>
                <w:sz w:val="20"/>
                <w:szCs w:val="20"/>
              </w:rPr>
              <w:t>Coordenador Pedagógico</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A definir</w:t>
            </w:r>
          </w:p>
        </w:tc>
        <w:tc>
          <w:tcPr>
            <w:tcW w:w="2987" w:type="dxa"/>
          </w:tcPr>
          <w:p>
            <w:pPr>
              <w:spacing w:after="0" w:line="360" w:lineRule="auto"/>
              <w:rPr>
                <w:rFonts w:hint="default" w:ascii="Arial" w:hAnsi="Arial" w:cs="Arial"/>
                <w:color w:val="000000"/>
                <w:sz w:val="20"/>
                <w:szCs w:val="20"/>
              </w:rPr>
            </w:pPr>
            <w:r>
              <w:rPr>
                <w:rFonts w:hint="default" w:ascii="Arial" w:hAnsi="Arial" w:cs="Arial"/>
                <w:color w:val="000000"/>
                <w:sz w:val="20"/>
                <w:szCs w:val="20"/>
              </w:rPr>
              <w:t>Licenciatura Plena em Pedagogia especialização, com experiência  na área de educação na Educação Básica.</w:t>
            </w:r>
          </w:p>
        </w:tc>
        <w:tc>
          <w:tcPr>
            <w:tcW w:w="2116" w:type="dxa"/>
          </w:tcPr>
          <w:p>
            <w:pPr>
              <w:spacing w:after="0" w:line="360" w:lineRule="auto"/>
              <w:jc w:val="center"/>
              <w:rPr>
                <w:rFonts w:hint="default" w:ascii="Arial" w:hAnsi="Arial" w:cs="Arial"/>
                <w:sz w:val="20"/>
                <w:szCs w:val="20"/>
              </w:rPr>
            </w:pPr>
            <w:r>
              <w:rPr>
                <w:rFonts w:hint="default" w:ascii="Arial" w:hAnsi="Arial" w:cs="Arial"/>
                <w:sz w:val="20"/>
                <w:szCs w:val="20"/>
              </w:rPr>
              <w:t>Conforme necessidades do educandário</w:t>
            </w:r>
          </w:p>
        </w:tc>
      </w:tr>
    </w:tbl>
    <w:p>
      <w:pPr>
        <w:pStyle w:val="9"/>
        <w:spacing w:after="160" w:line="360" w:lineRule="auto"/>
        <w:ind w:firstLine="708" w:firstLineChars="0"/>
        <w:rPr>
          <w:rFonts w:hint="default" w:ascii="Arial" w:hAnsi="Arial" w:eastAsia="Normal" w:cs="Arial"/>
          <w:sz w:val="20"/>
          <w:szCs w:val="20"/>
          <w:u w:val="single"/>
        </w:rPr>
      </w:pPr>
    </w:p>
    <w:p>
      <w:pPr>
        <w:pStyle w:val="9"/>
        <w:spacing w:after="160" w:line="360" w:lineRule="auto"/>
        <w:rPr>
          <w:rFonts w:hint="default" w:ascii="Arial" w:hAnsi="Arial" w:eastAsia="Normal" w:cs="Arial"/>
          <w:sz w:val="20"/>
          <w:szCs w:val="20"/>
          <w:u w:val="single"/>
        </w:rPr>
      </w:pPr>
      <w:r>
        <w:rPr>
          <w:rFonts w:hint="default" w:ascii="Arial" w:hAnsi="Arial" w:eastAsia="Normal" w:cs="Arial"/>
          <w:sz w:val="20"/>
          <w:szCs w:val="20"/>
          <w:u w:val="single"/>
        </w:rPr>
        <w:t>Nas instituições com até 60 alunos a função de coordenador pedagógico pode ser exercida pelo diretor.</w:t>
      </w:r>
    </w:p>
    <w:p>
      <w:pPr>
        <w:spacing w:line="360" w:lineRule="auto"/>
        <w:jc w:val="both"/>
        <w:rPr>
          <w:rFonts w:hint="default" w:ascii="Arial" w:hAnsi="Arial" w:cs="Arial"/>
          <w:b/>
          <w:bCs/>
          <w:sz w:val="20"/>
          <w:szCs w:val="20"/>
        </w:rPr>
      </w:pPr>
      <w:r>
        <w:rPr>
          <w:rFonts w:hint="default" w:ascii="Arial" w:hAnsi="Arial" w:cs="Arial"/>
          <w:b/>
          <w:bCs/>
          <w:sz w:val="20"/>
          <w:szCs w:val="20"/>
        </w:rPr>
        <w:t xml:space="preserve">9.2 Equipe docente e Apoio direto à criança: </w:t>
      </w:r>
    </w:p>
    <w:tbl>
      <w:tblPr>
        <w:tblStyle w:val="12"/>
        <w:tblW w:w="90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2268"/>
        <w:gridCol w:w="2410"/>
        <w:gridCol w:w="2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Função</w:t>
            </w:r>
          </w:p>
        </w:tc>
        <w:tc>
          <w:tcPr>
            <w:tcW w:w="2268" w:type="dxa"/>
          </w:tcPr>
          <w:p>
            <w:pPr>
              <w:spacing w:after="0" w:line="360" w:lineRule="auto"/>
              <w:jc w:val="center"/>
              <w:rPr>
                <w:rFonts w:hint="default" w:ascii="Arial" w:hAnsi="Arial" w:cs="Arial"/>
                <w:b/>
                <w:bCs w:val="0"/>
                <w:color w:val="000000"/>
                <w:sz w:val="20"/>
                <w:szCs w:val="20"/>
              </w:rPr>
            </w:pPr>
            <w:r>
              <w:rPr>
                <w:rFonts w:hint="default" w:ascii="Arial" w:hAnsi="Arial" w:cs="Arial"/>
                <w:b/>
                <w:bCs w:val="0"/>
                <w:color w:val="000000"/>
                <w:sz w:val="20"/>
                <w:szCs w:val="20"/>
              </w:rPr>
              <w:t>Carga Horária Semanal</w:t>
            </w:r>
          </w:p>
        </w:tc>
        <w:tc>
          <w:tcPr>
            <w:tcW w:w="2410"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Quantidade</w:t>
            </w:r>
          </w:p>
          <w:p>
            <w:pPr>
              <w:spacing w:after="0" w:line="360" w:lineRule="auto"/>
              <w:jc w:val="center"/>
              <w:rPr>
                <w:rFonts w:hint="default" w:ascii="Arial" w:hAnsi="Arial" w:cs="Arial"/>
                <w:b/>
                <w:bCs w:val="0"/>
                <w:color w:val="000000"/>
                <w:sz w:val="20"/>
                <w:szCs w:val="20"/>
              </w:rPr>
            </w:pPr>
          </w:p>
        </w:tc>
        <w:tc>
          <w:tcPr>
            <w:tcW w:w="2409"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Habilitação Profissional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pPr>
              <w:spacing w:after="0" w:line="360" w:lineRule="auto"/>
              <w:jc w:val="center"/>
              <w:rPr>
                <w:rFonts w:hint="default" w:ascii="Arial" w:hAnsi="Arial" w:cs="Arial"/>
                <w:b/>
                <w:bCs/>
                <w:sz w:val="20"/>
                <w:szCs w:val="20"/>
              </w:rPr>
            </w:pPr>
            <w:r>
              <w:rPr>
                <w:rFonts w:hint="default" w:ascii="Arial" w:hAnsi="Arial" w:cs="Arial"/>
                <w:b/>
                <w:bCs/>
                <w:sz w:val="20"/>
                <w:szCs w:val="20"/>
              </w:rPr>
              <w:t>Professor</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22 horas, destinadas ao Trabalho Pedagógico com alunos e estudos/formação</w:t>
            </w:r>
          </w:p>
          <w:p>
            <w:pPr>
              <w:spacing w:after="0" w:line="360" w:lineRule="auto"/>
              <w:jc w:val="center"/>
              <w:rPr>
                <w:rFonts w:hint="default" w:ascii="Arial" w:hAnsi="Arial" w:cs="Arial"/>
                <w:sz w:val="20"/>
                <w:szCs w:val="20"/>
              </w:rPr>
            </w:pPr>
          </w:p>
        </w:tc>
        <w:tc>
          <w:tcPr>
            <w:tcW w:w="2410" w:type="dxa"/>
          </w:tcPr>
          <w:p>
            <w:pPr>
              <w:spacing w:after="0" w:line="360" w:lineRule="auto"/>
              <w:jc w:val="center"/>
              <w:rPr>
                <w:rFonts w:hint="default" w:ascii="Arial" w:hAnsi="Arial" w:cs="Arial"/>
                <w:sz w:val="20"/>
                <w:szCs w:val="20"/>
              </w:rPr>
            </w:pPr>
            <w:r>
              <w:rPr>
                <w:rFonts w:hint="default" w:ascii="Arial" w:hAnsi="Arial" w:cs="Arial"/>
                <w:sz w:val="20"/>
                <w:szCs w:val="20"/>
              </w:rPr>
              <w:t>01 por agrupamento</w:t>
            </w:r>
          </w:p>
          <w:p>
            <w:pPr>
              <w:spacing w:after="0" w:line="360" w:lineRule="auto"/>
              <w:jc w:val="center"/>
              <w:rPr>
                <w:rFonts w:hint="default" w:ascii="Arial" w:hAnsi="Arial" w:cs="Arial"/>
                <w:sz w:val="20"/>
                <w:szCs w:val="20"/>
              </w:rPr>
            </w:pPr>
          </w:p>
        </w:tc>
        <w:tc>
          <w:tcPr>
            <w:tcW w:w="2409" w:type="dxa"/>
          </w:tcPr>
          <w:p>
            <w:pPr>
              <w:spacing w:after="0" w:line="360" w:lineRule="auto"/>
              <w:jc w:val="both"/>
              <w:rPr>
                <w:rFonts w:hint="default" w:ascii="Arial" w:hAnsi="Arial" w:cs="Arial"/>
                <w:sz w:val="20"/>
                <w:szCs w:val="20"/>
              </w:rPr>
            </w:pPr>
            <w:r>
              <w:rPr>
                <w:rFonts w:hint="default" w:ascii="Arial" w:hAnsi="Arial" w:cs="Arial"/>
                <w:sz w:val="20"/>
                <w:szCs w:val="20"/>
              </w:rPr>
              <w:t>Formação mínima em Curso de Magistério ou Normal Superior ou Licenciatura Plena em Pedagogia, e/ou habilitados em Educação Infantil.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pPr>
              <w:spacing w:after="0" w:line="360" w:lineRule="auto"/>
              <w:jc w:val="center"/>
              <w:rPr>
                <w:rFonts w:hint="default" w:ascii="Arial" w:hAnsi="Arial" w:cs="Arial"/>
                <w:sz w:val="20"/>
                <w:szCs w:val="20"/>
              </w:rPr>
            </w:pPr>
            <w:r>
              <w:rPr>
                <w:rFonts w:hint="default" w:ascii="Arial" w:hAnsi="Arial" w:cs="Arial"/>
                <w:b/>
                <w:bCs/>
                <w:sz w:val="20"/>
                <w:szCs w:val="20"/>
              </w:rPr>
              <w:t>Monitor de Escola</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De 40 a 44 horas semanais</w:t>
            </w:r>
          </w:p>
        </w:tc>
        <w:tc>
          <w:tcPr>
            <w:tcW w:w="2410" w:type="dxa"/>
          </w:tcPr>
          <w:p>
            <w:pPr>
              <w:spacing w:after="0" w:line="360" w:lineRule="auto"/>
              <w:jc w:val="center"/>
              <w:rPr>
                <w:rFonts w:hint="default" w:ascii="Arial" w:hAnsi="Arial" w:cs="Arial"/>
                <w:sz w:val="20"/>
                <w:szCs w:val="20"/>
              </w:rPr>
            </w:pPr>
            <w:r>
              <w:rPr>
                <w:rFonts w:hint="default" w:ascii="Arial" w:hAnsi="Arial" w:cs="Arial"/>
                <w:sz w:val="20"/>
                <w:szCs w:val="20"/>
              </w:rPr>
              <w:t>No mínimo</w:t>
            </w:r>
            <w:r>
              <w:rPr>
                <w:rFonts w:hint="default" w:ascii="Arial" w:hAnsi="Arial" w:cs="Arial"/>
                <w:sz w:val="20"/>
                <w:szCs w:val="20"/>
                <w:lang w:val="pt-BR"/>
              </w:rPr>
              <w:t xml:space="preserve"> </w:t>
            </w:r>
            <w:r>
              <w:rPr>
                <w:rFonts w:hint="default" w:ascii="Arial" w:hAnsi="Arial" w:cs="Arial"/>
                <w:sz w:val="20"/>
                <w:szCs w:val="20"/>
              </w:rPr>
              <w:t>01 por agrupamento</w:t>
            </w:r>
          </w:p>
          <w:p>
            <w:pPr>
              <w:spacing w:after="0" w:line="360" w:lineRule="auto"/>
              <w:jc w:val="center"/>
              <w:rPr>
                <w:rFonts w:hint="default" w:ascii="Arial" w:hAnsi="Arial" w:cs="Arial"/>
                <w:sz w:val="20"/>
                <w:szCs w:val="20"/>
              </w:rPr>
            </w:pPr>
          </w:p>
        </w:tc>
        <w:tc>
          <w:tcPr>
            <w:tcW w:w="2409" w:type="dxa"/>
          </w:tcPr>
          <w:p>
            <w:pPr>
              <w:spacing w:after="0" w:line="360" w:lineRule="auto"/>
              <w:jc w:val="center"/>
              <w:rPr>
                <w:rFonts w:hint="default" w:ascii="Arial" w:hAnsi="Arial" w:cs="Arial"/>
                <w:sz w:val="20"/>
                <w:szCs w:val="20"/>
              </w:rPr>
            </w:pPr>
            <w:r>
              <w:rPr>
                <w:rFonts w:hint="default" w:ascii="Arial" w:hAnsi="Arial" w:cs="Arial"/>
                <w:sz w:val="20"/>
                <w:szCs w:val="20"/>
              </w:rPr>
              <w:t>Formação mínima em Ensino Médio completo</w:t>
            </w:r>
          </w:p>
          <w:p>
            <w:pPr>
              <w:spacing w:after="0" w:line="360" w:lineRule="auto"/>
              <w:jc w:val="center"/>
              <w:rPr>
                <w:rFonts w:hint="default" w:ascii="Arial" w:hAnsi="Arial" w:cs="Arial"/>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80" w:type="dxa"/>
          </w:tcPr>
          <w:p>
            <w:pPr>
              <w:spacing w:after="0" w:line="360" w:lineRule="auto"/>
              <w:jc w:val="center"/>
              <w:rPr>
                <w:rFonts w:hint="default" w:ascii="Arial" w:hAnsi="Arial" w:cs="Arial"/>
                <w:sz w:val="20"/>
                <w:szCs w:val="20"/>
              </w:rPr>
            </w:pPr>
            <w:r>
              <w:rPr>
                <w:rFonts w:hint="default" w:ascii="Arial" w:hAnsi="Arial" w:cs="Arial"/>
                <w:b/>
                <w:bCs/>
                <w:sz w:val="20"/>
                <w:szCs w:val="20"/>
              </w:rPr>
              <w:t>Monitor de Escola</w:t>
            </w:r>
          </w:p>
        </w:tc>
        <w:tc>
          <w:tcPr>
            <w:tcW w:w="2268" w:type="dxa"/>
          </w:tcPr>
          <w:p>
            <w:pPr>
              <w:spacing w:after="0" w:line="360" w:lineRule="auto"/>
              <w:jc w:val="both"/>
              <w:rPr>
                <w:rFonts w:hint="default" w:ascii="Arial" w:hAnsi="Arial" w:cs="Arial"/>
                <w:sz w:val="20"/>
                <w:szCs w:val="20"/>
              </w:rPr>
            </w:pPr>
            <w:r>
              <w:rPr>
                <w:rFonts w:hint="default" w:ascii="Arial" w:hAnsi="Arial" w:cs="Arial"/>
                <w:sz w:val="20"/>
                <w:szCs w:val="20"/>
              </w:rPr>
              <w:t>De 40 a 44 horas semanais, conforme necessidades</w:t>
            </w:r>
          </w:p>
        </w:tc>
        <w:tc>
          <w:tcPr>
            <w:tcW w:w="2410" w:type="dxa"/>
          </w:tcPr>
          <w:p>
            <w:pPr>
              <w:spacing w:after="0" w:line="360" w:lineRule="auto"/>
              <w:jc w:val="center"/>
              <w:rPr>
                <w:rFonts w:hint="default" w:ascii="Arial" w:hAnsi="Arial" w:cs="Arial"/>
                <w:sz w:val="20"/>
                <w:szCs w:val="20"/>
              </w:rPr>
            </w:pPr>
            <w:r>
              <w:rPr>
                <w:rFonts w:hint="default" w:ascii="Arial" w:hAnsi="Arial" w:cs="Arial"/>
                <w:sz w:val="20"/>
                <w:szCs w:val="20"/>
              </w:rPr>
              <w:t>01 por criança deficiente e dependente do adulto</w:t>
            </w:r>
          </w:p>
          <w:p>
            <w:pPr>
              <w:spacing w:after="0" w:line="360" w:lineRule="auto"/>
              <w:jc w:val="both"/>
              <w:rPr>
                <w:rFonts w:hint="default" w:ascii="Arial" w:hAnsi="Arial" w:cs="Arial"/>
                <w:sz w:val="20"/>
                <w:szCs w:val="20"/>
              </w:rPr>
            </w:pPr>
          </w:p>
        </w:tc>
        <w:tc>
          <w:tcPr>
            <w:tcW w:w="2409" w:type="dxa"/>
          </w:tcPr>
          <w:p>
            <w:pPr>
              <w:spacing w:after="0" w:line="360" w:lineRule="auto"/>
              <w:jc w:val="center"/>
              <w:rPr>
                <w:rFonts w:hint="default" w:ascii="Arial" w:hAnsi="Arial" w:cs="Arial"/>
                <w:sz w:val="20"/>
                <w:szCs w:val="20"/>
              </w:rPr>
            </w:pPr>
            <w:r>
              <w:rPr>
                <w:rFonts w:hint="default" w:ascii="Arial" w:hAnsi="Arial" w:cs="Arial"/>
                <w:sz w:val="20"/>
                <w:szCs w:val="20"/>
              </w:rPr>
              <w:t>Formação mínima em Ensino Médio completo</w:t>
            </w:r>
          </w:p>
          <w:p>
            <w:pPr>
              <w:spacing w:after="0" w:line="360" w:lineRule="auto"/>
              <w:jc w:val="center"/>
              <w:rPr>
                <w:rFonts w:hint="default" w:ascii="Arial" w:hAnsi="Arial" w:cs="Arial"/>
                <w:sz w:val="20"/>
                <w:szCs w:val="20"/>
              </w:rPr>
            </w:pPr>
          </w:p>
        </w:tc>
      </w:tr>
    </w:tbl>
    <w:p>
      <w:pPr>
        <w:spacing w:line="360" w:lineRule="auto"/>
        <w:ind w:firstLine="502" w:firstLineChars="250"/>
        <w:jc w:val="both"/>
        <w:rPr>
          <w:rFonts w:hint="default" w:ascii="Arial" w:hAnsi="Arial" w:cs="Arial"/>
          <w:sz w:val="20"/>
          <w:szCs w:val="20"/>
        </w:rPr>
      </w:pPr>
      <w:r>
        <w:rPr>
          <w:rFonts w:hint="default" w:ascii="Arial" w:hAnsi="Arial" w:cs="Arial"/>
          <w:b/>
          <w:bCs/>
          <w:sz w:val="20"/>
          <w:szCs w:val="20"/>
        </w:rPr>
        <w:t>OBSERVAÇÃO</w:t>
      </w:r>
      <w:r>
        <w:rPr>
          <w:rFonts w:hint="default" w:ascii="Arial" w:hAnsi="Arial" w:cs="Arial"/>
          <w:b/>
          <w:sz w:val="20"/>
          <w:szCs w:val="20"/>
        </w:rPr>
        <w:t>:</w:t>
      </w:r>
      <w:r>
        <w:rPr>
          <w:rFonts w:hint="default" w:ascii="Arial" w:hAnsi="Arial" w:cs="Arial"/>
          <w:sz w:val="20"/>
          <w:szCs w:val="20"/>
        </w:rPr>
        <w:t xml:space="preserve"> A Instituição poderá oferecer Educação Física, Arte ou Música, com profissionais habilitados na área.</w:t>
      </w:r>
    </w:p>
    <w:p>
      <w:pPr>
        <w:spacing w:line="360" w:lineRule="auto"/>
        <w:jc w:val="both"/>
        <w:rPr>
          <w:rFonts w:hint="default" w:ascii="Arial" w:hAnsi="Arial" w:cs="Arial"/>
          <w:b/>
          <w:sz w:val="20"/>
          <w:szCs w:val="20"/>
        </w:rPr>
      </w:pPr>
      <w:r>
        <w:rPr>
          <w:rFonts w:hint="default" w:ascii="Arial" w:hAnsi="Arial" w:cs="Arial"/>
          <w:b/>
          <w:sz w:val="20"/>
          <w:szCs w:val="20"/>
        </w:rPr>
        <w:t>9.3 Equipe Técnica de Apoio:</w:t>
      </w:r>
    </w:p>
    <w:tbl>
      <w:tblPr>
        <w:tblStyle w:val="12"/>
        <w:tblW w:w="90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2"/>
        <w:gridCol w:w="2268"/>
        <w:gridCol w:w="1842"/>
        <w:gridCol w:w="28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Função</w:t>
            </w:r>
          </w:p>
        </w:tc>
        <w:tc>
          <w:tcPr>
            <w:tcW w:w="2268" w:type="dxa"/>
          </w:tcPr>
          <w:p>
            <w:pPr>
              <w:spacing w:after="0" w:line="360" w:lineRule="auto"/>
              <w:jc w:val="center"/>
              <w:rPr>
                <w:rFonts w:hint="default" w:ascii="Arial" w:hAnsi="Arial" w:cs="Arial"/>
                <w:b/>
                <w:bCs w:val="0"/>
                <w:color w:val="000000"/>
                <w:sz w:val="20"/>
                <w:szCs w:val="20"/>
              </w:rPr>
            </w:pPr>
            <w:r>
              <w:rPr>
                <w:rFonts w:hint="default" w:ascii="Arial" w:hAnsi="Arial" w:cs="Arial"/>
                <w:b/>
                <w:bCs w:val="0"/>
                <w:color w:val="000000"/>
                <w:sz w:val="20"/>
                <w:szCs w:val="20"/>
              </w:rPr>
              <w:t>Carga Horária Semanal</w:t>
            </w:r>
          </w:p>
        </w:tc>
        <w:tc>
          <w:tcPr>
            <w:tcW w:w="1842"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Quantidade</w:t>
            </w:r>
          </w:p>
          <w:p>
            <w:pPr>
              <w:spacing w:after="0" w:line="360" w:lineRule="auto"/>
              <w:jc w:val="center"/>
              <w:rPr>
                <w:rFonts w:hint="default" w:ascii="Arial" w:hAnsi="Arial" w:cs="Arial"/>
                <w:b/>
                <w:bCs w:val="0"/>
                <w:color w:val="000000"/>
                <w:sz w:val="20"/>
                <w:szCs w:val="20"/>
              </w:rPr>
            </w:pPr>
          </w:p>
        </w:tc>
        <w:tc>
          <w:tcPr>
            <w:tcW w:w="2835" w:type="dxa"/>
          </w:tcPr>
          <w:p>
            <w:pPr>
              <w:spacing w:after="0" w:line="360" w:lineRule="auto"/>
              <w:jc w:val="center"/>
              <w:rPr>
                <w:rFonts w:hint="default" w:ascii="Arial" w:hAnsi="Arial" w:cs="Arial"/>
                <w:b/>
                <w:bCs w:val="0"/>
                <w:sz w:val="20"/>
                <w:szCs w:val="20"/>
              </w:rPr>
            </w:pPr>
            <w:r>
              <w:rPr>
                <w:rFonts w:hint="default" w:ascii="Arial" w:hAnsi="Arial" w:cs="Arial"/>
                <w:b/>
                <w:bCs w:val="0"/>
                <w:sz w:val="20"/>
                <w:szCs w:val="20"/>
              </w:rPr>
              <w:t>Habilitação Profissional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spacing w:after="0" w:line="360" w:lineRule="auto"/>
              <w:jc w:val="center"/>
              <w:rPr>
                <w:rFonts w:hint="default" w:ascii="Arial" w:hAnsi="Arial" w:cs="Arial"/>
                <w:b/>
                <w:bCs/>
                <w:sz w:val="20"/>
                <w:szCs w:val="20"/>
              </w:rPr>
            </w:pPr>
            <w:r>
              <w:rPr>
                <w:rFonts w:hint="default" w:ascii="Arial" w:hAnsi="Arial" w:cs="Arial"/>
                <w:b/>
                <w:bCs/>
                <w:sz w:val="20"/>
                <w:szCs w:val="20"/>
              </w:rPr>
              <w:t>Psicólogo</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Conforme necessidades</w:t>
            </w:r>
          </w:p>
        </w:tc>
        <w:tc>
          <w:tcPr>
            <w:tcW w:w="1842" w:type="dxa"/>
          </w:tcPr>
          <w:p>
            <w:pPr>
              <w:spacing w:after="0" w:line="360" w:lineRule="auto"/>
              <w:jc w:val="center"/>
              <w:rPr>
                <w:rFonts w:hint="default" w:ascii="Arial" w:hAnsi="Arial" w:cs="Arial"/>
                <w:sz w:val="20"/>
                <w:szCs w:val="20"/>
              </w:rPr>
            </w:pPr>
            <w:r>
              <w:rPr>
                <w:rFonts w:hint="default" w:ascii="Arial" w:hAnsi="Arial" w:cs="Arial"/>
                <w:sz w:val="20"/>
                <w:szCs w:val="20"/>
              </w:rPr>
              <w:t>01</w:t>
            </w:r>
          </w:p>
        </w:tc>
        <w:tc>
          <w:tcPr>
            <w:tcW w:w="2835" w:type="dxa"/>
          </w:tcPr>
          <w:p>
            <w:pPr>
              <w:spacing w:after="0" w:line="360" w:lineRule="auto"/>
              <w:jc w:val="center"/>
              <w:rPr>
                <w:rFonts w:hint="default" w:ascii="Arial" w:hAnsi="Arial" w:cs="Arial"/>
                <w:sz w:val="20"/>
                <w:szCs w:val="20"/>
                <w:lang w:val="pt-BR"/>
              </w:rPr>
            </w:pPr>
            <w:r>
              <w:rPr>
                <w:rFonts w:hint="default" w:ascii="Arial" w:hAnsi="Arial" w:cs="Arial"/>
                <w:sz w:val="20"/>
                <w:szCs w:val="20"/>
              </w:rPr>
              <w:t>Formação específica e registro no órgão competente</w:t>
            </w:r>
            <w:r>
              <w:rPr>
                <w:rFonts w:hint="default" w:ascii="Arial" w:hAnsi="Arial" w:cs="Arial"/>
                <w:sz w:val="20"/>
                <w:szCs w:val="20"/>
                <w:lang w:val="pt-B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67" w:type="dxa"/>
            <w:gridSpan w:val="4"/>
          </w:tcPr>
          <w:p>
            <w:pPr>
              <w:spacing w:line="360" w:lineRule="auto"/>
              <w:jc w:val="both"/>
              <w:rPr>
                <w:rFonts w:hint="default" w:ascii="Arial" w:hAnsi="Arial" w:cs="Arial"/>
                <w:sz w:val="20"/>
                <w:szCs w:val="20"/>
              </w:rPr>
            </w:pPr>
            <w:r>
              <w:rPr>
                <w:rFonts w:hint="default" w:ascii="Arial" w:hAnsi="Arial" w:cs="Arial"/>
                <w:b/>
                <w:sz w:val="20"/>
                <w:szCs w:val="20"/>
              </w:rPr>
              <w:t xml:space="preserve"> 9.3</w:t>
            </w:r>
            <w:r>
              <w:rPr>
                <w:rFonts w:hint="default" w:ascii="Arial" w:hAnsi="Arial" w:cs="Arial"/>
                <w:b/>
                <w:sz w:val="20"/>
                <w:szCs w:val="20"/>
                <w:lang w:val="pt-BR"/>
              </w:rPr>
              <w:t>.1</w:t>
            </w:r>
            <w:r>
              <w:rPr>
                <w:rFonts w:hint="default" w:ascii="Arial" w:hAnsi="Arial" w:cs="Arial"/>
                <w:b/>
                <w:sz w:val="20"/>
                <w:szCs w:val="20"/>
              </w:rPr>
              <w:t xml:space="preserve"> Equipe Técnica de Apoio</w:t>
            </w:r>
            <w:r>
              <w:rPr>
                <w:rFonts w:hint="default" w:ascii="Arial" w:hAnsi="Arial" w:cs="Arial"/>
                <w:b/>
                <w:sz w:val="20"/>
                <w:szCs w:val="20"/>
                <w:lang w:val="pt-BR"/>
              </w:rPr>
              <w:t xml:space="preserve"> que poderá ser oferecida SME</w:t>
            </w:r>
            <w:r>
              <w:rPr>
                <w:rFonts w:hint="default" w:ascii="Arial" w:hAnsi="Arial" w:cs="Arial"/>
                <w:b/>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2122" w:type="dxa"/>
          </w:tcPr>
          <w:p>
            <w:pPr>
              <w:spacing w:after="0" w:line="360" w:lineRule="auto"/>
              <w:jc w:val="center"/>
              <w:rPr>
                <w:rFonts w:hint="default" w:ascii="Arial" w:hAnsi="Arial" w:cs="Arial"/>
                <w:b/>
                <w:bCs/>
                <w:sz w:val="20"/>
                <w:szCs w:val="20"/>
              </w:rPr>
            </w:pPr>
            <w:r>
              <w:rPr>
                <w:rFonts w:hint="default" w:ascii="Arial" w:hAnsi="Arial" w:cs="Arial"/>
                <w:b/>
                <w:bCs/>
                <w:sz w:val="20"/>
                <w:szCs w:val="20"/>
              </w:rPr>
              <w:t>Assistente Social</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Conforme necessidades</w:t>
            </w:r>
          </w:p>
        </w:tc>
        <w:tc>
          <w:tcPr>
            <w:tcW w:w="1842" w:type="dxa"/>
          </w:tcPr>
          <w:p>
            <w:pPr>
              <w:spacing w:after="0" w:line="360" w:lineRule="auto"/>
              <w:jc w:val="center"/>
              <w:rPr>
                <w:rFonts w:hint="default" w:ascii="Arial" w:hAnsi="Arial" w:cs="Arial"/>
                <w:sz w:val="20"/>
                <w:szCs w:val="20"/>
              </w:rPr>
            </w:pPr>
            <w:r>
              <w:rPr>
                <w:rFonts w:hint="default" w:ascii="Arial" w:hAnsi="Arial" w:cs="Arial"/>
                <w:sz w:val="20"/>
                <w:szCs w:val="20"/>
              </w:rPr>
              <w:t>01</w:t>
            </w:r>
          </w:p>
        </w:tc>
        <w:tc>
          <w:tcPr>
            <w:tcW w:w="2835" w:type="dxa"/>
          </w:tcPr>
          <w:p>
            <w:pPr>
              <w:spacing w:after="0" w:line="360" w:lineRule="auto"/>
              <w:jc w:val="center"/>
              <w:rPr>
                <w:rFonts w:hint="default" w:ascii="Arial" w:hAnsi="Arial" w:cs="Arial"/>
                <w:sz w:val="20"/>
                <w:szCs w:val="20"/>
                <w:lang w:val="pt-BR"/>
              </w:rPr>
            </w:pPr>
            <w:r>
              <w:rPr>
                <w:rFonts w:hint="default" w:ascii="Arial" w:hAnsi="Arial" w:cs="Arial"/>
                <w:sz w:val="20"/>
                <w:szCs w:val="20"/>
              </w:rPr>
              <w:t xml:space="preserve">Formação específica e registro no órgão </w:t>
            </w:r>
            <w:r>
              <w:rPr>
                <w:rFonts w:hint="default" w:ascii="Arial" w:hAnsi="Arial" w:cs="Arial"/>
                <w:sz w:val="20"/>
                <w:szCs w:val="20"/>
                <w:lang w:val="pt-BR"/>
              </w:rPr>
              <w:t>c</w:t>
            </w:r>
            <w:r>
              <w:rPr>
                <w:rFonts w:hint="default" w:ascii="Arial" w:hAnsi="Arial" w:cs="Arial"/>
                <w:sz w:val="20"/>
                <w:szCs w:val="20"/>
              </w:rPr>
              <w:t>ompetente</w:t>
            </w:r>
            <w:r>
              <w:rPr>
                <w:rFonts w:hint="default" w:ascii="Arial" w:hAnsi="Arial" w:cs="Arial"/>
                <w:sz w:val="20"/>
                <w:szCs w:val="20"/>
                <w:lang w:val="pt-B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22" w:type="dxa"/>
          </w:tcPr>
          <w:p>
            <w:pPr>
              <w:spacing w:after="0" w:line="360" w:lineRule="auto"/>
              <w:jc w:val="both"/>
              <w:rPr>
                <w:rFonts w:hint="default" w:ascii="Arial" w:hAnsi="Arial" w:cs="Arial"/>
                <w:b/>
                <w:bCs/>
                <w:sz w:val="20"/>
                <w:szCs w:val="20"/>
              </w:rPr>
            </w:pPr>
            <w:r>
              <w:rPr>
                <w:rFonts w:hint="default" w:ascii="Arial" w:hAnsi="Arial" w:cs="Arial"/>
                <w:b/>
                <w:bCs/>
                <w:sz w:val="20"/>
                <w:szCs w:val="20"/>
              </w:rPr>
              <w:t>Nutricionista</w:t>
            </w:r>
          </w:p>
        </w:tc>
        <w:tc>
          <w:tcPr>
            <w:tcW w:w="2268" w:type="dxa"/>
          </w:tcPr>
          <w:p>
            <w:pPr>
              <w:spacing w:after="0" w:line="360" w:lineRule="auto"/>
              <w:jc w:val="center"/>
              <w:rPr>
                <w:rFonts w:hint="default" w:ascii="Arial" w:hAnsi="Arial" w:cs="Arial"/>
                <w:sz w:val="20"/>
                <w:szCs w:val="20"/>
              </w:rPr>
            </w:pPr>
            <w:r>
              <w:rPr>
                <w:rFonts w:hint="default" w:ascii="Arial" w:hAnsi="Arial" w:cs="Arial"/>
                <w:sz w:val="20"/>
                <w:szCs w:val="20"/>
              </w:rPr>
              <w:t>Conforme necessidades</w:t>
            </w:r>
          </w:p>
        </w:tc>
        <w:tc>
          <w:tcPr>
            <w:tcW w:w="1842" w:type="dxa"/>
          </w:tcPr>
          <w:p>
            <w:pPr>
              <w:spacing w:after="0" w:line="360" w:lineRule="auto"/>
              <w:jc w:val="center"/>
              <w:rPr>
                <w:rFonts w:hint="default" w:ascii="Arial" w:hAnsi="Arial" w:cs="Arial"/>
                <w:sz w:val="20"/>
                <w:szCs w:val="20"/>
              </w:rPr>
            </w:pPr>
            <w:r>
              <w:rPr>
                <w:rFonts w:hint="default" w:ascii="Arial" w:hAnsi="Arial" w:cs="Arial"/>
                <w:sz w:val="20"/>
                <w:szCs w:val="20"/>
              </w:rPr>
              <w:t>01</w:t>
            </w:r>
          </w:p>
        </w:tc>
        <w:tc>
          <w:tcPr>
            <w:tcW w:w="2835" w:type="dxa"/>
          </w:tcPr>
          <w:p>
            <w:pPr>
              <w:spacing w:after="0" w:line="360" w:lineRule="auto"/>
              <w:jc w:val="both"/>
              <w:rPr>
                <w:rFonts w:hint="default" w:ascii="Arial" w:hAnsi="Arial" w:cs="Arial"/>
                <w:sz w:val="20"/>
                <w:szCs w:val="20"/>
                <w:lang w:val="pt-BR"/>
              </w:rPr>
            </w:pPr>
            <w:r>
              <w:rPr>
                <w:rFonts w:hint="default" w:ascii="Arial" w:hAnsi="Arial" w:cs="Arial"/>
                <w:sz w:val="20"/>
                <w:szCs w:val="20"/>
              </w:rPr>
              <w:t>Formação específica e registro no órgão competente</w:t>
            </w:r>
            <w:r>
              <w:rPr>
                <w:rFonts w:hint="default" w:ascii="Arial" w:hAnsi="Arial" w:cs="Arial"/>
                <w:sz w:val="20"/>
                <w:szCs w:val="20"/>
                <w:lang w:val="pt-BR"/>
              </w:rPr>
              <w:t>.</w:t>
            </w:r>
          </w:p>
        </w:tc>
      </w:tr>
    </w:tbl>
    <w:p>
      <w:pPr>
        <w:spacing w:line="360" w:lineRule="auto"/>
        <w:jc w:val="both"/>
        <w:rPr>
          <w:rFonts w:hint="default" w:ascii="Arial" w:hAnsi="Arial" w:cs="Arial"/>
          <w:b/>
          <w:sz w:val="20"/>
          <w:szCs w:val="20"/>
          <w:lang w:val="pt-BR"/>
        </w:rPr>
      </w:pPr>
      <w:r>
        <w:rPr>
          <w:rFonts w:hint="default" w:ascii="Arial" w:hAnsi="Arial" w:cs="Arial"/>
          <w:b/>
          <w:bCs/>
          <w:sz w:val="20"/>
          <w:szCs w:val="20"/>
        </w:rPr>
        <w:t>9.4 Equipe de Apoio</w:t>
      </w:r>
      <w:r>
        <w:rPr>
          <w:rFonts w:hint="default" w:ascii="Arial" w:hAnsi="Arial" w:cs="Arial"/>
          <w:b/>
          <w:bCs/>
          <w:sz w:val="20"/>
          <w:szCs w:val="20"/>
          <w:lang w:val="pt-BR"/>
        </w:rPr>
        <w:t>:</w:t>
      </w:r>
    </w:p>
    <w:tbl>
      <w:tblPr>
        <w:tblStyle w:val="12"/>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75"/>
        <w:gridCol w:w="3095"/>
        <w:gridCol w:w="27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5" w:type="dxa"/>
          </w:tcPr>
          <w:p>
            <w:pPr>
              <w:spacing w:after="0" w:line="360" w:lineRule="auto"/>
              <w:jc w:val="center"/>
              <w:rPr>
                <w:rFonts w:hint="default" w:ascii="Arial" w:hAnsi="Arial" w:cs="Arial"/>
                <w:b/>
                <w:bCs/>
                <w:sz w:val="20"/>
                <w:szCs w:val="20"/>
              </w:rPr>
            </w:pPr>
            <w:r>
              <w:rPr>
                <w:rFonts w:hint="default" w:ascii="Arial" w:hAnsi="Arial" w:cs="Arial"/>
                <w:b/>
                <w:bCs/>
                <w:sz w:val="20"/>
                <w:szCs w:val="20"/>
              </w:rPr>
              <w:t>Função</w:t>
            </w:r>
          </w:p>
        </w:tc>
        <w:tc>
          <w:tcPr>
            <w:tcW w:w="3095" w:type="dxa"/>
          </w:tcPr>
          <w:p>
            <w:pPr>
              <w:spacing w:after="0" w:line="360" w:lineRule="auto"/>
              <w:jc w:val="center"/>
              <w:rPr>
                <w:rFonts w:hint="default" w:ascii="Arial" w:hAnsi="Arial" w:cs="Arial"/>
                <w:b/>
                <w:bCs/>
                <w:sz w:val="20"/>
                <w:szCs w:val="20"/>
              </w:rPr>
            </w:pPr>
            <w:r>
              <w:rPr>
                <w:rFonts w:hint="default" w:ascii="Arial" w:hAnsi="Arial" w:cs="Arial"/>
                <w:b/>
                <w:bCs/>
                <w:sz w:val="20"/>
                <w:szCs w:val="20"/>
              </w:rPr>
              <w:t>Número mínimo de profissionais</w:t>
            </w:r>
          </w:p>
        </w:tc>
        <w:tc>
          <w:tcPr>
            <w:tcW w:w="2756" w:type="dxa"/>
          </w:tcPr>
          <w:p>
            <w:pPr>
              <w:spacing w:after="0" w:line="360" w:lineRule="auto"/>
              <w:jc w:val="center"/>
              <w:rPr>
                <w:rFonts w:hint="default" w:ascii="Arial" w:hAnsi="Arial" w:cs="Arial"/>
                <w:b/>
                <w:bCs/>
                <w:sz w:val="20"/>
                <w:szCs w:val="20"/>
              </w:rPr>
            </w:pPr>
            <w:r>
              <w:rPr>
                <w:rFonts w:hint="default" w:ascii="Arial" w:hAnsi="Arial" w:cs="Arial"/>
                <w:b/>
                <w:bCs/>
                <w:sz w:val="20"/>
                <w:szCs w:val="20"/>
              </w:rPr>
              <w:t>Carga horária semanal</w:t>
            </w:r>
          </w:p>
          <w:p>
            <w:pPr>
              <w:spacing w:after="0" w:line="360" w:lineRule="auto"/>
              <w:jc w:val="center"/>
              <w:rPr>
                <w:rFonts w:hint="default" w:ascii="Arial" w:hAnsi="Arial" w:cs="Arial"/>
                <w:b/>
                <w:bCs/>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5" w:type="dxa"/>
          </w:tcPr>
          <w:p>
            <w:pPr>
              <w:spacing w:after="0" w:line="360" w:lineRule="auto"/>
              <w:jc w:val="both"/>
              <w:rPr>
                <w:rFonts w:hint="default" w:ascii="Arial" w:hAnsi="Arial" w:cs="Arial"/>
                <w:b/>
                <w:bCs/>
                <w:sz w:val="20"/>
                <w:szCs w:val="20"/>
              </w:rPr>
            </w:pPr>
            <w:r>
              <w:rPr>
                <w:rFonts w:hint="default" w:ascii="Arial" w:hAnsi="Arial" w:cs="Arial"/>
                <w:b/>
                <w:bCs/>
                <w:sz w:val="20"/>
                <w:szCs w:val="20"/>
              </w:rPr>
              <w:t>Cozinheiro ou Merendeira</w:t>
            </w:r>
          </w:p>
          <w:p>
            <w:pPr>
              <w:spacing w:after="0" w:line="360" w:lineRule="auto"/>
              <w:jc w:val="both"/>
              <w:rPr>
                <w:rFonts w:hint="default" w:ascii="Arial" w:hAnsi="Arial" w:cs="Arial"/>
                <w:b/>
                <w:bCs/>
                <w:sz w:val="20"/>
                <w:szCs w:val="20"/>
              </w:rPr>
            </w:pPr>
          </w:p>
        </w:tc>
        <w:tc>
          <w:tcPr>
            <w:tcW w:w="3095" w:type="dxa"/>
          </w:tcPr>
          <w:p>
            <w:pPr>
              <w:spacing w:after="0" w:line="360" w:lineRule="auto"/>
              <w:jc w:val="center"/>
              <w:rPr>
                <w:rFonts w:hint="default" w:ascii="Arial" w:hAnsi="Arial" w:cs="Arial"/>
                <w:sz w:val="20"/>
                <w:szCs w:val="20"/>
              </w:rPr>
            </w:pPr>
            <w:r>
              <w:rPr>
                <w:rFonts w:hint="default" w:ascii="Arial" w:hAnsi="Arial" w:cs="Arial"/>
                <w:sz w:val="20"/>
                <w:szCs w:val="20"/>
              </w:rPr>
              <w:t>01</w:t>
            </w:r>
          </w:p>
        </w:tc>
        <w:tc>
          <w:tcPr>
            <w:tcW w:w="2756" w:type="dxa"/>
          </w:tcPr>
          <w:p>
            <w:pPr>
              <w:spacing w:after="0" w:line="360" w:lineRule="auto"/>
              <w:jc w:val="center"/>
              <w:rPr>
                <w:rFonts w:hint="default" w:ascii="Arial" w:hAnsi="Arial" w:cs="Arial"/>
                <w:sz w:val="20"/>
                <w:szCs w:val="20"/>
              </w:rPr>
            </w:pPr>
            <w:r>
              <w:rPr>
                <w:rFonts w:hint="default" w:ascii="Arial" w:hAnsi="Arial" w:cs="Arial"/>
                <w:sz w:val="20"/>
                <w:szCs w:val="20"/>
              </w:rPr>
              <w:t>De 40 a 44 horas</w:t>
            </w:r>
          </w:p>
          <w:p>
            <w:pPr>
              <w:spacing w:after="0" w:line="360" w:lineRule="auto"/>
              <w:jc w:val="center"/>
              <w:rPr>
                <w:rFonts w:hint="default" w:ascii="Arial" w:hAnsi="Arial" w:cs="Arial"/>
                <w:sz w:val="20"/>
                <w:szCs w:val="20"/>
              </w:rPr>
            </w:pPr>
            <w:r>
              <w:rPr>
                <w:rFonts w:hint="default" w:ascii="Arial" w:hAnsi="Arial" w:cs="Arial"/>
                <w:sz w:val="20"/>
                <w:szCs w:val="20"/>
              </w:rPr>
              <w:t>Conforme necessidades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75" w:type="dxa"/>
          </w:tcPr>
          <w:p>
            <w:pPr>
              <w:spacing w:after="0" w:line="360" w:lineRule="auto"/>
              <w:jc w:val="both"/>
              <w:rPr>
                <w:rFonts w:hint="default" w:ascii="Arial" w:hAnsi="Arial" w:cs="Arial"/>
                <w:b/>
                <w:bCs/>
                <w:sz w:val="20"/>
                <w:szCs w:val="20"/>
              </w:rPr>
            </w:pPr>
            <w:r>
              <w:rPr>
                <w:rFonts w:hint="default" w:ascii="Arial" w:hAnsi="Arial" w:cs="Arial"/>
                <w:b/>
                <w:bCs/>
                <w:sz w:val="20"/>
                <w:szCs w:val="20"/>
              </w:rPr>
              <w:t>Servente de limpeza ou auxiliar de serviços gerais</w:t>
            </w:r>
          </w:p>
          <w:p>
            <w:pPr>
              <w:spacing w:after="0" w:line="360" w:lineRule="auto"/>
              <w:jc w:val="both"/>
              <w:rPr>
                <w:rFonts w:hint="default" w:ascii="Arial" w:hAnsi="Arial" w:cs="Arial"/>
                <w:b/>
                <w:bCs/>
                <w:sz w:val="20"/>
                <w:szCs w:val="20"/>
              </w:rPr>
            </w:pPr>
          </w:p>
        </w:tc>
        <w:tc>
          <w:tcPr>
            <w:tcW w:w="3095" w:type="dxa"/>
          </w:tcPr>
          <w:p>
            <w:pPr>
              <w:spacing w:after="0" w:line="360" w:lineRule="auto"/>
              <w:jc w:val="center"/>
              <w:rPr>
                <w:rFonts w:hint="default" w:ascii="Arial" w:hAnsi="Arial" w:cs="Arial"/>
                <w:sz w:val="20"/>
                <w:szCs w:val="20"/>
              </w:rPr>
            </w:pPr>
            <w:r>
              <w:rPr>
                <w:rFonts w:hint="default" w:ascii="Arial" w:hAnsi="Arial" w:cs="Arial"/>
                <w:sz w:val="20"/>
                <w:szCs w:val="20"/>
              </w:rPr>
              <w:t>01</w:t>
            </w:r>
          </w:p>
        </w:tc>
        <w:tc>
          <w:tcPr>
            <w:tcW w:w="2756" w:type="dxa"/>
          </w:tcPr>
          <w:p>
            <w:pPr>
              <w:spacing w:after="0" w:line="360" w:lineRule="auto"/>
              <w:jc w:val="center"/>
              <w:rPr>
                <w:rFonts w:hint="default" w:ascii="Arial" w:hAnsi="Arial" w:cs="Arial"/>
                <w:sz w:val="20"/>
                <w:szCs w:val="20"/>
              </w:rPr>
            </w:pPr>
            <w:r>
              <w:rPr>
                <w:rFonts w:hint="default" w:ascii="Arial" w:hAnsi="Arial" w:cs="Arial"/>
                <w:sz w:val="20"/>
                <w:szCs w:val="20"/>
              </w:rPr>
              <w:t>De 40 a 44 horas</w:t>
            </w:r>
          </w:p>
          <w:p>
            <w:pPr>
              <w:spacing w:after="0" w:line="360" w:lineRule="auto"/>
              <w:jc w:val="center"/>
              <w:rPr>
                <w:rFonts w:hint="default" w:ascii="Arial" w:hAnsi="Arial" w:cs="Arial"/>
                <w:sz w:val="20"/>
                <w:szCs w:val="20"/>
              </w:rPr>
            </w:pPr>
            <w:r>
              <w:rPr>
                <w:rFonts w:hint="default" w:ascii="Arial" w:hAnsi="Arial" w:cs="Arial"/>
                <w:sz w:val="20"/>
                <w:szCs w:val="20"/>
              </w:rPr>
              <w:t>Conforme necessidades</w:t>
            </w:r>
          </w:p>
          <w:p>
            <w:pPr>
              <w:spacing w:after="0" w:line="360" w:lineRule="auto"/>
              <w:jc w:val="center"/>
              <w:rPr>
                <w:rFonts w:hint="default" w:ascii="Arial" w:hAnsi="Arial" w:cs="Arial"/>
                <w:sz w:val="20"/>
                <w:szCs w:val="20"/>
              </w:rPr>
            </w:pPr>
          </w:p>
        </w:tc>
      </w:tr>
    </w:tbl>
    <w:p>
      <w:pPr>
        <w:spacing w:line="360" w:lineRule="auto"/>
        <w:jc w:val="both"/>
        <w:rPr>
          <w:rFonts w:hint="default" w:ascii="Arial" w:hAnsi="Arial" w:cs="Arial"/>
          <w:b/>
          <w:sz w:val="20"/>
          <w:szCs w:val="20"/>
        </w:rPr>
      </w:pPr>
      <w:r>
        <w:rPr>
          <w:rFonts w:hint="default" w:ascii="Arial" w:hAnsi="Arial" w:cs="Arial"/>
          <w:b/>
          <w:sz w:val="20"/>
          <w:szCs w:val="20"/>
        </w:rPr>
        <w:t>9.5 Imóvel de funcionamento do serviço:</w:t>
      </w:r>
    </w:p>
    <w:p>
      <w:pPr>
        <w:spacing w:line="360" w:lineRule="auto"/>
        <w:ind w:firstLine="708" w:firstLineChars="0"/>
        <w:jc w:val="both"/>
        <w:rPr>
          <w:rFonts w:hint="default" w:ascii="Arial" w:hAnsi="Arial" w:eastAsia="Times New Roman" w:cs="Arial"/>
          <w:sz w:val="20"/>
          <w:szCs w:val="20"/>
          <w:lang w:eastAsia="pt-BR"/>
        </w:rPr>
      </w:pPr>
      <w:r>
        <w:rPr>
          <w:rFonts w:hint="default" w:ascii="Arial" w:hAnsi="Arial" w:eastAsia="Times New Roman" w:cs="Arial"/>
          <w:sz w:val="20"/>
          <w:szCs w:val="20"/>
          <w:lang w:eastAsia="pt-BR"/>
        </w:rPr>
        <w:t xml:space="preserve">O espaço físico da escola deve </w:t>
      </w:r>
      <w:r>
        <w:rPr>
          <w:rFonts w:hint="default" w:ascii="Arial" w:hAnsi="Arial" w:eastAsia="Times New Roman" w:cs="Arial"/>
          <w:sz w:val="20"/>
          <w:szCs w:val="20"/>
          <w:lang w:val="en-US" w:eastAsia="pt-BR"/>
        </w:rPr>
        <w:t xml:space="preserve">estar </w:t>
      </w:r>
      <w:r>
        <w:rPr>
          <w:rFonts w:hint="default" w:ascii="Arial" w:hAnsi="Arial" w:eastAsia="Times New Roman" w:cs="Arial"/>
          <w:sz w:val="20"/>
          <w:szCs w:val="20"/>
          <w:lang w:eastAsia="pt-BR"/>
        </w:rPr>
        <w:t>adequado às necessidades de atendimento dos alunos, com espaço apropriado para ofertar os diferentes atendimentos, no perímetro urbano do Município.</w:t>
      </w:r>
    </w:p>
    <w:p>
      <w:pPr>
        <w:pStyle w:val="8"/>
        <w:numPr>
          <w:ilvl w:val="0"/>
          <w:numId w:val="3"/>
        </w:numPr>
        <w:spacing w:line="360" w:lineRule="auto"/>
        <w:ind w:left="0" w:leftChars="0" w:firstLine="0" w:firstLineChars="0"/>
        <w:jc w:val="both"/>
        <w:rPr>
          <w:rFonts w:hint="default" w:ascii="Arial" w:hAnsi="Arial" w:cs="Arial"/>
          <w:sz w:val="20"/>
          <w:szCs w:val="20"/>
        </w:rPr>
      </w:pPr>
      <w:r>
        <w:rPr>
          <w:rFonts w:hint="default" w:ascii="Arial" w:hAnsi="Arial" w:cs="Arial"/>
          <w:b/>
          <w:sz w:val="20"/>
          <w:szCs w:val="20"/>
        </w:rPr>
        <w:t xml:space="preserve">MONITORAMENTO </w:t>
      </w:r>
    </w:p>
    <w:p>
      <w:pPr>
        <w:pStyle w:val="8"/>
        <w:numPr>
          <w:ilvl w:val="0"/>
          <w:numId w:val="0"/>
        </w:numPr>
        <w:spacing w:line="360" w:lineRule="auto"/>
        <w:ind w:left="0" w:leftChars="0" w:firstLine="400" w:firstLineChars="200"/>
        <w:jc w:val="both"/>
        <w:rPr>
          <w:rFonts w:hint="default" w:ascii="Arial" w:hAnsi="Arial" w:cs="Arial"/>
          <w:sz w:val="20"/>
          <w:szCs w:val="20"/>
        </w:rPr>
      </w:pPr>
      <w:r>
        <w:rPr>
          <w:rFonts w:hint="default" w:ascii="Arial" w:hAnsi="Arial" w:cs="Arial"/>
          <w:bCs/>
          <w:sz w:val="20"/>
          <w:szCs w:val="20"/>
        </w:rPr>
        <w:t>A partir da designação da Comissão</w:t>
      </w:r>
      <w:r>
        <w:rPr>
          <w:rFonts w:hint="default" w:ascii="Arial" w:hAnsi="Arial" w:cs="Arial"/>
          <w:bCs/>
          <w:sz w:val="20"/>
          <w:szCs w:val="20"/>
          <w:lang w:val="pt-BR"/>
        </w:rPr>
        <w:t xml:space="preserve"> de Monitoramento e Avaliação</w:t>
      </w:r>
      <w:r>
        <w:rPr>
          <w:rFonts w:hint="default" w:ascii="Arial" w:hAnsi="Arial" w:cs="Arial"/>
          <w:bCs/>
          <w:sz w:val="20"/>
          <w:szCs w:val="20"/>
        </w:rPr>
        <w:t xml:space="preserve">, os mesmos criarão uma </w:t>
      </w:r>
      <w:r>
        <w:rPr>
          <w:rFonts w:hint="default" w:ascii="Arial" w:hAnsi="Arial" w:cs="Arial"/>
          <w:bCs/>
          <w:sz w:val="20"/>
          <w:szCs w:val="20"/>
          <w:lang w:val="pt-BR"/>
        </w:rPr>
        <w:t>P</w:t>
      </w:r>
      <w:r>
        <w:rPr>
          <w:rFonts w:hint="default" w:ascii="Arial" w:hAnsi="Arial" w:cs="Arial"/>
          <w:bCs/>
          <w:sz w:val="20"/>
          <w:szCs w:val="20"/>
        </w:rPr>
        <w:t xml:space="preserve">lanilha de </w:t>
      </w:r>
      <w:r>
        <w:rPr>
          <w:rFonts w:hint="default" w:ascii="Arial" w:hAnsi="Arial" w:cs="Arial"/>
          <w:bCs/>
          <w:sz w:val="20"/>
          <w:szCs w:val="20"/>
          <w:lang w:val="pt-BR"/>
        </w:rPr>
        <w:t>M</w:t>
      </w:r>
      <w:r>
        <w:rPr>
          <w:rFonts w:hint="default" w:ascii="Arial" w:hAnsi="Arial" w:cs="Arial"/>
          <w:bCs/>
          <w:sz w:val="20"/>
          <w:szCs w:val="20"/>
        </w:rPr>
        <w:t>onitor</w:t>
      </w:r>
      <w:r>
        <w:rPr>
          <w:rFonts w:hint="default" w:ascii="Arial" w:hAnsi="Arial" w:cs="Arial"/>
          <w:sz w:val="20"/>
          <w:szCs w:val="20"/>
        </w:rPr>
        <w:t xml:space="preserve">amento e </w:t>
      </w:r>
      <w:r>
        <w:rPr>
          <w:rFonts w:hint="default" w:ascii="Arial" w:hAnsi="Arial" w:cs="Arial"/>
          <w:sz w:val="20"/>
          <w:szCs w:val="20"/>
          <w:lang w:val="pt-BR"/>
        </w:rPr>
        <w:t>A</w:t>
      </w:r>
      <w:r>
        <w:rPr>
          <w:rFonts w:hint="default" w:ascii="Arial" w:hAnsi="Arial" w:cs="Arial"/>
          <w:sz w:val="20"/>
          <w:szCs w:val="20"/>
        </w:rPr>
        <w:t xml:space="preserve">valiação em acordo com o </w:t>
      </w:r>
      <w:r>
        <w:rPr>
          <w:rFonts w:hint="default" w:ascii="Arial" w:hAnsi="Arial" w:cs="Arial"/>
          <w:sz w:val="20"/>
          <w:szCs w:val="20"/>
          <w:lang w:val="pt-BR"/>
        </w:rPr>
        <w:t>T</w:t>
      </w:r>
      <w:r>
        <w:rPr>
          <w:rFonts w:hint="default" w:ascii="Arial" w:hAnsi="Arial" w:cs="Arial"/>
          <w:sz w:val="20"/>
          <w:szCs w:val="20"/>
        </w:rPr>
        <w:t xml:space="preserve">ermo de </w:t>
      </w:r>
      <w:r>
        <w:rPr>
          <w:rFonts w:hint="default" w:ascii="Arial" w:hAnsi="Arial" w:cs="Arial"/>
          <w:sz w:val="20"/>
          <w:szCs w:val="20"/>
          <w:lang w:val="pt-BR"/>
        </w:rPr>
        <w:t>R</w:t>
      </w:r>
      <w:r>
        <w:rPr>
          <w:rFonts w:hint="default" w:ascii="Arial" w:hAnsi="Arial" w:cs="Arial"/>
          <w:sz w:val="20"/>
          <w:szCs w:val="20"/>
        </w:rPr>
        <w:t xml:space="preserve">eferência e o </w:t>
      </w:r>
      <w:r>
        <w:rPr>
          <w:rFonts w:hint="default" w:ascii="Arial" w:hAnsi="Arial" w:cs="Arial"/>
          <w:sz w:val="20"/>
          <w:szCs w:val="20"/>
          <w:lang w:val="pt-BR"/>
        </w:rPr>
        <w:t>P</w:t>
      </w:r>
      <w:r>
        <w:rPr>
          <w:rFonts w:hint="default" w:ascii="Arial" w:hAnsi="Arial" w:cs="Arial"/>
          <w:sz w:val="20"/>
          <w:szCs w:val="20"/>
        </w:rPr>
        <w:t xml:space="preserve">lano de </w:t>
      </w:r>
      <w:r>
        <w:rPr>
          <w:rFonts w:hint="default" w:ascii="Arial" w:hAnsi="Arial" w:cs="Arial"/>
          <w:sz w:val="20"/>
          <w:szCs w:val="20"/>
          <w:lang w:val="pt-BR"/>
        </w:rPr>
        <w:t>T</w:t>
      </w:r>
      <w:r>
        <w:rPr>
          <w:rFonts w:hint="default" w:ascii="Arial" w:hAnsi="Arial" w:cs="Arial"/>
          <w:sz w:val="20"/>
          <w:szCs w:val="20"/>
        </w:rPr>
        <w:t>rabalho, seguindo as principais informações:</w:t>
      </w:r>
    </w:p>
    <w:p>
      <w:pPr>
        <w:rPr>
          <w:rFonts w:hint="default" w:ascii="Arial" w:hAnsi="Arial" w:cs="Arial"/>
          <w:b/>
          <w:bCs/>
          <w:sz w:val="20"/>
          <w:szCs w:val="20"/>
        </w:rPr>
      </w:pPr>
      <w:r>
        <w:rPr>
          <w:rFonts w:hint="default" w:ascii="Arial" w:hAnsi="Arial" w:cs="Arial"/>
          <w:b/>
          <w:bCs/>
          <w:sz w:val="20"/>
          <w:szCs w:val="20"/>
        </w:rPr>
        <w:t xml:space="preserve">10.1  Nº de Matrículas </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 xml:space="preserve">Encaminhar à Comissão de </w:t>
      </w:r>
      <w:r>
        <w:rPr>
          <w:rFonts w:hint="default" w:ascii="Arial" w:hAnsi="Arial" w:cs="Arial"/>
          <w:sz w:val="20"/>
          <w:szCs w:val="20"/>
          <w:lang w:val="pt-BR"/>
        </w:rPr>
        <w:t>M</w:t>
      </w:r>
      <w:r>
        <w:rPr>
          <w:rFonts w:hint="default" w:ascii="Arial" w:hAnsi="Arial" w:cs="Arial"/>
          <w:sz w:val="20"/>
          <w:szCs w:val="20"/>
        </w:rPr>
        <w:t xml:space="preserve">onitoramento </w:t>
      </w:r>
      <w:r>
        <w:rPr>
          <w:rFonts w:hint="default" w:ascii="Arial" w:hAnsi="Arial" w:cs="Arial"/>
          <w:sz w:val="20"/>
          <w:szCs w:val="20"/>
          <w:lang w:val="pt-BR"/>
        </w:rPr>
        <w:t xml:space="preserve">e Avaliação </w:t>
      </w:r>
      <w:r>
        <w:rPr>
          <w:rFonts w:hint="default" w:ascii="Arial" w:hAnsi="Arial" w:cs="Arial"/>
          <w:sz w:val="20"/>
          <w:szCs w:val="20"/>
        </w:rPr>
        <w:t xml:space="preserve">relação nominal dos alunos matriculados e frequentes. Verificação das listas de inscrições e contabilização da soma das mesmas. Comparação com número estipulado no Contrato de </w:t>
      </w:r>
      <w:r>
        <w:rPr>
          <w:rFonts w:hint="default" w:ascii="Arial" w:hAnsi="Arial" w:cs="Arial"/>
          <w:sz w:val="20"/>
          <w:szCs w:val="20"/>
          <w:lang w:val="pt-BR"/>
        </w:rPr>
        <w:t>P</w:t>
      </w:r>
      <w:r>
        <w:rPr>
          <w:rFonts w:hint="default" w:ascii="Arial" w:hAnsi="Arial" w:cs="Arial"/>
          <w:sz w:val="20"/>
          <w:szCs w:val="20"/>
        </w:rPr>
        <w:t xml:space="preserve">arceria. </w:t>
      </w:r>
    </w:p>
    <w:p>
      <w:pPr>
        <w:spacing w:line="360" w:lineRule="auto"/>
        <w:rPr>
          <w:rFonts w:hint="default" w:ascii="Arial" w:hAnsi="Arial" w:cs="Arial"/>
          <w:sz w:val="20"/>
          <w:szCs w:val="20"/>
        </w:rPr>
      </w:pPr>
      <w:r>
        <w:rPr>
          <w:rFonts w:hint="default" w:ascii="Arial" w:hAnsi="Arial" w:cs="Arial"/>
          <w:sz w:val="20"/>
          <w:szCs w:val="20"/>
        </w:rPr>
        <w:t>Frequência: Semestral</w:t>
      </w:r>
    </w:p>
    <w:p>
      <w:pPr>
        <w:rPr>
          <w:rFonts w:hint="default" w:ascii="Arial" w:hAnsi="Arial" w:cs="Arial"/>
          <w:b/>
          <w:bCs/>
          <w:sz w:val="20"/>
          <w:szCs w:val="20"/>
        </w:rPr>
      </w:pPr>
      <w:r>
        <w:rPr>
          <w:rFonts w:hint="default" w:ascii="Arial" w:hAnsi="Arial" w:cs="Arial"/>
          <w:b/>
          <w:bCs/>
          <w:sz w:val="20"/>
          <w:szCs w:val="20"/>
        </w:rPr>
        <w:t xml:space="preserve">10.2  Calendário Escolar  </w:t>
      </w:r>
    </w:p>
    <w:p>
      <w:pPr>
        <w:pStyle w:val="6"/>
        <w:tabs>
          <w:tab w:val="clear" w:pos="142"/>
        </w:tabs>
        <w:ind w:firstLine="708" w:firstLineChars="0"/>
        <w:rPr>
          <w:rFonts w:hint="default" w:ascii="Arial" w:hAnsi="Arial" w:cs="Arial"/>
          <w:color w:val="auto"/>
          <w:sz w:val="20"/>
          <w:szCs w:val="20"/>
        </w:rPr>
      </w:pPr>
      <w:r>
        <w:rPr>
          <w:rFonts w:hint="default" w:ascii="Arial" w:hAnsi="Arial" w:cs="Arial"/>
          <w:color w:val="auto"/>
          <w:sz w:val="20"/>
          <w:szCs w:val="20"/>
        </w:rPr>
        <w:t xml:space="preserve">A instituição deverá enviar o Calendário Escolar à Comissão de para fins de conhecimento. </w:t>
      </w:r>
    </w:p>
    <w:p>
      <w:pPr>
        <w:pStyle w:val="9"/>
        <w:tabs>
          <w:tab w:val="left" w:pos="142"/>
          <w:tab w:val="left" w:pos="284"/>
        </w:tabs>
        <w:spacing w:after="160" w:line="360" w:lineRule="auto"/>
        <w:rPr>
          <w:rFonts w:hint="default" w:ascii="Arial" w:hAnsi="Arial" w:eastAsia="Normal" w:cs="Arial"/>
          <w:sz w:val="20"/>
          <w:szCs w:val="20"/>
        </w:rPr>
      </w:pPr>
      <w:r>
        <w:rPr>
          <w:rFonts w:hint="default" w:ascii="Arial" w:hAnsi="Arial" w:eastAsia="Normal" w:cs="Arial"/>
          <w:sz w:val="20"/>
          <w:szCs w:val="20"/>
          <w:lang w:val="pt-BR"/>
        </w:rPr>
        <w:tab/>
      </w:r>
      <w:r>
        <w:rPr>
          <w:rFonts w:hint="default" w:ascii="Arial" w:hAnsi="Arial" w:eastAsia="Normal" w:cs="Arial"/>
          <w:sz w:val="20"/>
          <w:szCs w:val="20"/>
          <w:lang w:val="pt-BR"/>
        </w:rPr>
        <w:tab/>
      </w:r>
      <w:r>
        <w:rPr>
          <w:rFonts w:hint="default" w:ascii="Arial" w:hAnsi="Arial" w:eastAsia="Normal" w:cs="Arial"/>
          <w:sz w:val="20"/>
          <w:szCs w:val="20"/>
          <w:lang w:val="pt-BR"/>
        </w:rPr>
        <w:tab/>
      </w:r>
      <w:r>
        <w:rPr>
          <w:rFonts w:hint="default" w:ascii="Arial" w:hAnsi="Arial" w:eastAsia="Normal" w:cs="Arial"/>
          <w:sz w:val="20"/>
          <w:szCs w:val="20"/>
        </w:rPr>
        <w:t xml:space="preserve">O serviço deve ser oferecido ao longo dos 11 (onze) meses do ano – de fevereiro até dezembro, para quem dele precisar, inclusive no período de recesso entre os semestres escolares. </w:t>
      </w:r>
    </w:p>
    <w:p>
      <w:pPr>
        <w:rPr>
          <w:rFonts w:hint="default" w:ascii="Arial" w:hAnsi="Arial" w:cs="Arial"/>
          <w:b/>
          <w:bCs/>
          <w:sz w:val="20"/>
          <w:szCs w:val="20"/>
        </w:rPr>
      </w:pPr>
      <w:r>
        <w:rPr>
          <w:rFonts w:hint="default" w:ascii="Arial" w:hAnsi="Arial" w:cs="Arial"/>
          <w:b/>
          <w:bCs/>
          <w:sz w:val="20"/>
          <w:szCs w:val="20"/>
        </w:rPr>
        <w:t>10.3 Assiduidade</w:t>
      </w:r>
    </w:p>
    <w:p>
      <w:pPr>
        <w:spacing w:line="360" w:lineRule="auto"/>
        <w:jc w:val="both"/>
        <w:rPr>
          <w:rFonts w:hint="default" w:ascii="Arial" w:hAnsi="Arial" w:cs="Arial"/>
          <w:sz w:val="20"/>
          <w:szCs w:val="20"/>
        </w:rPr>
      </w:pPr>
      <w:r>
        <w:rPr>
          <w:rFonts w:hint="default" w:ascii="Arial" w:hAnsi="Arial" w:cs="Arial"/>
          <w:sz w:val="20"/>
          <w:szCs w:val="20"/>
        </w:rPr>
        <w:t xml:space="preserve"> </w:t>
      </w:r>
      <w:r>
        <w:rPr>
          <w:rFonts w:hint="default" w:ascii="Arial" w:hAnsi="Arial" w:cs="Arial"/>
          <w:sz w:val="20"/>
          <w:szCs w:val="20"/>
          <w:lang w:val="pt-BR"/>
        </w:rPr>
        <w:tab/>
      </w:r>
      <w:r>
        <w:rPr>
          <w:rFonts w:hint="default" w:ascii="Arial" w:hAnsi="Arial" w:cs="Arial"/>
          <w:sz w:val="20"/>
          <w:szCs w:val="20"/>
        </w:rPr>
        <w:t>Verificação das listas de frequência: contabilização da frequência de cada aluno e divisão pelo número de dias que houve atendimento, e por fim, multiplicação por 100. Conforme legislação vigente.</w:t>
      </w:r>
    </w:p>
    <w:p>
      <w:pPr>
        <w:spacing w:line="360" w:lineRule="auto"/>
        <w:rPr>
          <w:rFonts w:hint="default" w:ascii="Arial" w:hAnsi="Arial" w:cs="Arial"/>
          <w:sz w:val="20"/>
          <w:szCs w:val="20"/>
        </w:rPr>
      </w:pPr>
      <w:r>
        <w:rPr>
          <w:rFonts w:hint="default" w:ascii="Arial" w:hAnsi="Arial" w:cs="Arial"/>
          <w:sz w:val="20"/>
          <w:szCs w:val="20"/>
        </w:rPr>
        <w:t>Frequência: Bimestral</w:t>
      </w:r>
    </w:p>
    <w:p>
      <w:pPr>
        <w:rPr>
          <w:rFonts w:hint="default" w:ascii="Arial" w:hAnsi="Arial" w:cs="Arial"/>
          <w:b/>
          <w:bCs/>
          <w:sz w:val="20"/>
          <w:szCs w:val="20"/>
        </w:rPr>
      </w:pPr>
      <w:r>
        <w:rPr>
          <w:rFonts w:hint="default" w:ascii="Arial" w:hAnsi="Arial" w:cs="Arial"/>
          <w:b/>
          <w:bCs/>
          <w:sz w:val="20"/>
          <w:szCs w:val="20"/>
        </w:rPr>
        <w:t xml:space="preserve">10.4  Qualidade do atendimento </w:t>
      </w:r>
    </w:p>
    <w:p>
      <w:pPr>
        <w:pStyle w:val="9"/>
        <w:spacing w:after="160" w:line="360" w:lineRule="auto"/>
        <w:ind w:firstLine="708" w:firstLineChars="0"/>
        <w:rPr>
          <w:rFonts w:hint="default" w:ascii="Arial" w:hAnsi="Arial" w:eastAsia="Normal" w:cs="Arial"/>
          <w:sz w:val="20"/>
          <w:szCs w:val="20"/>
        </w:rPr>
      </w:pPr>
      <w:r>
        <w:rPr>
          <w:rFonts w:hint="default" w:ascii="Arial" w:hAnsi="Arial" w:eastAsia="Normal" w:cs="Arial"/>
          <w:sz w:val="20"/>
          <w:szCs w:val="20"/>
          <w:lang w:val="pt-BR"/>
        </w:rPr>
        <w:t xml:space="preserve">A Comissão de Monitoramento e Avaliação, juntamente com o Gestor Administrativo de Parcerias </w:t>
      </w:r>
      <w:r>
        <w:rPr>
          <w:rFonts w:hint="default" w:ascii="Arial" w:hAnsi="Arial" w:eastAsia="Normal" w:cs="Arial"/>
          <w:sz w:val="20"/>
          <w:szCs w:val="20"/>
        </w:rPr>
        <w:t>elabor</w:t>
      </w:r>
      <w:r>
        <w:rPr>
          <w:rFonts w:hint="default" w:ascii="Arial" w:hAnsi="Arial" w:eastAsia="Normal" w:cs="Arial"/>
          <w:sz w:val="20"/>
          <w:szCs w:val="20"/>
          <w:lang w:val="pt-BR"/>
        </w:rPr>
        <w:t>arão</w:t>
      </w:r>
      <w:r>
        <w:rPr>
          <w:rFonts w:hint="default" w:ascii="Arial" w:hAnsi="Arial" w:eastAsia="Normal" w:cs="Arial"/>
          <w:sz w:val="20"/>
          <w:szCs w:val="20"/>
        </w:rPr>
        <w:t xml:space="preserve"> relatório sobre a qualidade da Educação Infantil</w:t>
      </w:r>
      <w:r>
        <w:rPr>
          <w:rFonts w:hint="default" w:ascii="Arial" w:hAnsi="Arial" w:eastAsia="Normal" w:cs="Arial"/>
          <w:sz w:val="20"/>
          <w:szCs w:val="20"/>
          <w:lang w:val="pt-BR"/>
        </w:rPr>
        <w:t>,</w:t>
      </w:r>
      <w:r>
        <w:rPr>
          <w:rFonts w:hint="default" w:ascii="Arial" w:hAnsi="Arial" w:eastAsia="Normal" w:cs="Arial"/>
          <w:sz w:val="20"/>
          <w:szCs w:val="20"/>
        </w:rPr>
        <w:t xml:space="preserve"> levando em conta </w:t>
      </w:r>
      <w:r>
        <w:rPr>
          <w:rFonts w:hint="default" w:ascii="Arial" w:hAnsi="Arial" w:eastAsia="Normal" w:cs="Arial"/>
          <w:sz w:val="20"/>
          <w:szCs w:val="20"/>
          <w:lang w:val="pt-BR"/>
        </w:rPr>
        <w:t>P</w:t>
      </w:r>
      <w:r>
        <w:rPr>
          <w:rFonts w:hint="default" w:ascii="Arial" w:hAnsi="Arial" w:eastAsia="Normal" w:cs="Arial"/>
          <w:sz w:val="20"/>
          <w:szCs w:val="20"/>
        </w:rPr>
        <w:t xml:space="preserve">olítica de </w:t>
      </w:r>
      <w:r>
        <w:rPr>
          <w:rFonts w:hint="default" w:ascii="Arial" w:hAnsi="Arial" w:eastAsia="Normal" w:cs="Arial"/>
          <w:sz w:val="20"/>
          <w:szCs w:val="20"/>
          <w:lang w:val="pt-BR"/>
        </w:rPr>
        <w:t>E</w:t>
      </w:r>
      <w:r>
        <w:rPr>
          <w:rFonts w:hint="default" w:ascii="Arial" w:hAnsi="Arial" w:eastAsia="Normal" w:cs="Arial"/>
          <w:sz w:val="20"/>
          <w:szCs w:val="20"/>
        </w:rPr>
        <w:t xml:space="preserve">ducação </w:t>
      </w:r>
      <w:r>
        <w:rPr>
          <w:rFonts w:hint="default" w:ascii="Arial" w:hAnsi="Arial" w:eastAsia="Normal" w:cs="Arial"/>
          <w:sz w:val="20"/>
          <w:szCs w:val="20"/>
          <w:lang w:val="pt-BR"/>
        </w:rPr>
        <w:t>I</w:t>
      </w:r>
      <w:r>
        <w:rPr>
          <w:rFonts w:hint="default" w:ascii="Arial" w:hAnsi="Arial" w:eastAsia="Normal" w:cs="Arial"/>
          <w:sz w:val="20"/>
          <w:szCs w:val="20"/>
        </w:rPr>
        <w:t xml:space="preserve">nfantil (MEC e Município). </w:t>
      </w:r>
    </w:p>
    <w:p>
      <w:pPr>
        <w:spacing w:line="360" w:lineRule="auto"/>
        <w:rPr>
          <w:rFonts w:hint="default" w:ascii="Arial" w:hAnsi="Arial" w:cs="Arial"/>
          <w:sz w:val="20"/>
          <w:szCs w:val="20"/>
          <w:lang w:val="pt-BR"/>
        </w:rPr>
      </w:pPr>
      <w:r>
        <w:rPr>
          <w:rFonts w:hint="default" w:ascii="Arial" w:hAnsi="Arial" w:cs="Arial"/>
          <w:sz w:val="20"/>
          <w:szCs w:val="20"/>
        </w:rPr>
        <w:t xml:space="preserve">Frequência: </w:t>
      </w:r>
      <w:r>
        <w:rPr>
          <w:rFonts w:hint="default" w:ascii="Arial" w:hAnsi="Arial" w:cs="Arial"/>
          <w:sz w:val="20"/>
          <w:szCs w:val="20"/>
          <w:lang w:val="pt-BR"/>
        </w:rPr>
        <w:t xml:space="preserve">Mensal </w:t>
      </w:r>
    </w:p>
    <w:p>
      <w:pPr>
        <w:rPr>
          <w:rFonts w:hint="default" w:ascii="Arial" w:hAnsi="Arial" w:cs="Arial"/>
          <w:b/>
          <w:bCs/>
          <w:sz w:val="20"/>
          <w:szCs w:val="20"/>
        </w:rPr>
      </w:pPr>
      <w:r>
        <w:rPr>
          <w:rFonts w:hint="default" w:ascii="Arial" w:hAnsi="Arial" w:cs="Arial"/>
          <w:b/>
          <w:bCs/>
          <w:sz w:val="20"/>
          <w:szCs w:val="20"/>
        </w:rPr>
        <w:t xml:space="preserve">10.5 Grau de Satisfação </w:t>
      </w:r>
    </w:p>
    <w:p>
      <w:pPr>
        <w:pStyle w:val="9"/>
        <w:spacing w:after="160" w:line="360" w:lineRule="auto"/>
        <w:ind w:firstLine="708" w:firstLineChars="0"/>
        <w:rPr>
          <w:rFonts w:hint="default" w:ascii="Arial" w:hAnsi="Arial" w:eastAsia="Normal" w:cs="Arial"/>
          <w:sz w:val="20"/>
          <w:szCs w:val="20"/>
        </w:rPr>
      </w:pPr>
      <w:r>
        <w:rPr>
          <w:rFonts w:hint="default" w:ascii="Arial" w:hAnsi="Arial" w:eastAsia="Normal" w:cs="Arial"/>
          <w:sz w:val="20"/>
          <w:szCs w:val="20"/>
        </w:rPr>
        <w:t xml:space="preserve">Será elaborada pesquisa de satisfação com o serviço objeto da parceria na visão da família dos atendidos e das unidades escolares. Cada atributo avaliado terá o mesmo peso no cálculo da avaliação média. A média de satisfação deve ser comparada com a meta de 70% de Satisfação. </w:t>
      </w:r>
    </w:p>
    <w:p>
      <w:pPr>
        <w:spacing w:line="360" w:lineRule="auto"/>
        <w:rPr>
          <w:rFonts w:hint="default" w:ascii="Arial" w:hAnsi="Arial" w:cs="Arial"/>
          <w:sz w:val="20"/>
          <w:szCs w:val="20"/>
        </w:rPr>
      </w:pPr>
      <w:r>
        <w:rPr>
          <w:rFonts w:hint="default" w:ascii="Arial" w:hAnsi="Arial" w:cs="Arial"/>
          <w:sz w:val="20"/>
          <w:szCs w:val="20"/>
        </w:rPr>
        <w:t xml:space="preserve">Frequência: Anual </w:t>
      </w:r>
    </w:p>
    <w:p>
      <w:pPr>
        <w:jc w:val="both"/>
        <w:rPr>
          <w:rFonts w:hint="default" w:ascii="Arial" w:hAnsi="Arial" w:cs="Arial"/>
          <w:b/>
          <w:bCs/>
          <w:sz w:val="20"/>
          <w:szCs w:val="20"/>
        </w:rPr>
      </w:pPr>
      <w:r>
        <w:rPr>
          <w:rFonts w:hint="default" w:ascii="Arial" w:hAnsi="Arial" w:cs="Arial"/>
          <w:b/>
          <w:bCs/>
          <w:sz w:val="20"/>
          <w:szCs w:val="20"/>
        </w:rPr>
        <w:t xml:space="preserve">10.6 Carga Horária para Capacitação/ Planejamento do </w:t>
      </w:r>
      <w:r>
        <w:rPr>
          <w:rFonts w:hint="default" w:ascii="Arial" w:hAnsi="Arial" w:cs="Arial"/>
          <w:b/>
          <w:bCs/>
          <w:sz w:val="20"/>
          <w:szCs w:val="20"/>
          <w:lang w:val="pt-BR"/>
        </w:rPr>
        <w:t>T</w:t>
      </w:r>
      <w:r>
        <w:rPr>
          <w:rFonts w:hint="default" w:ascii="Arial" w:hAnsi="Arial" w:cs="Arial"/>
          <w:b/>
          <w:bCs/>
          <w:sz w:val="20"/>
          <w:szCs w:val="20"/>
        </w:rPr>
        <w:t xml:space="preserve">rabalho </w:t>
      </w:r>
      <w:r>
        <w:rPr>
          <w:rFonts w:hint="default" w:ascii="Arial" w:hAnsi="Arial" w:cs="Arial"/>
          <w:b/>
          <w:bCs/>
          <w:sz w:val="20"/>
          <w:szCs w:val="20"/>
          <w:lang w:val="pt-BR"/>
        </w:rPr>
        <w:t>P</w:t>
      </w:r>
      <w:r>
        <w:rPr>
          <w:rFonts w:hint="default" w:ascii="Arial" w:hAnsi="Arial" w:cs="Arial"/>
          <w:b/>
          <w:bCs/>
          <w:sz w:val="20"/>
          <w:szCs w:val="20"/>
        </w:rPr>
        <w:t>edagógico</w:t>
      </w:r>
    </w:p>
    <w:p>
      <w:pPr>
        <w:spacing w:line="360" w:lineRule="auto"/>
        <w:ind w:firstLine="708" w:firstLineChars="0"/>
        <w:jc w:val="both"/>
        <w:rPr>
          <w:rFonts w:hint="default" w:ascii="Arial" w:hAnsi="Arial" w:cs="Arial"/>
          <w:sz w:val="20"/>
          <w:szCs w:val="20"/>
        </w:rPr>
      </w:pPr>
      <w:r>
        <w:rPr>
          <w:rFonts w:hint="default" w:ascii="Arial" w:hAnsi="Arial" w:cs="Arial"/>
          <w:sz w:val="20"/>
          <w:szCs w:val="20"/>
        </w:rPr>
        <w:t xml:space="preserve"> No Plano de Trabalho Anual (planejamento pedagógico anual e bimestral), deve-se contabilizar carga horária disponível para professores realizarem cursos de formação continuada, planejamento</w:t>
      </w:r>
      <w:r>
        <w:rPr>
          <w:rFonts w:hint="default" w:ascii="Arial" w:hAnsi="Arial" w:cs="Arial"/>
          <w:sz w:val="20"/>
          <w:szCs w:val="20"/>
          <w:lang w:val="pt-BR"/>
        </w:rPr>
        <w:t>,</w:t>
      </w:r>
      <w:r>
        <w:rPr>
          <w:rFonts w:hint="default" w:ascii="Arial" w:hAnsi="Arial" w:cs="Arial"/>
          <w:sz w:val="20"/>
          <w:szCs w:val="20"/>
        </w:rPr>
        <w:t xml:space="preserve"> avaliação e outros. </w:t>
      </w:r>
      <w:r>
        <w:rPr>
          <w:rFonts w:hint="default" w:ascii="Arial" w:hAnsi="Arial" w:cs="Arial"/>
          <w:sz w:val="20"/>
          <w:szCs w:val="20"/>
          <w:lang w:val="pt-BR"/>
        </w:rPr>
        <w:t xml:space="preserve">Bem como, acompanhar o Cronograma de Formação Continuidade da SME. </w:t>
      </w:r>
    </w:p>
    <w:p>
      <w:pPr>
        <w:rPr>
          <w:rFonts w:hint="default" w:ascii="Arial" w:hAnsi="Arial" w:cs="Arial"/>
          <w:b/>
          <w:bCs/>
          <w:sz w:val="20"/>
          <w:szCs w:val="20"/>
        </w:rPr>
      </w:pPr>
      <w:r>
        <w:rPr>
          <w:rFonts w:hint="default" w:ascii="Arial" w:hAnsi="Arial" w:cs="Arial"/>
          <w:b/>
          <w:bCs/>
          <w:sz w:val="20"/>
          <w:szCs w:val="20"/>
        </w:rPr>
        <w:t xml:space="preserve">10.7 Registros Individuais e coletivos </w:t>
      </w:r>
    </w:p>
    <w:p>
      <w:pPr>
        <w:ind w:firstLine="708" w:firstLineChars="0"/>
        <w:jc w:val="both"/>
        <w:rPr>
          <w:rFonts w:hint="default" w:ascii="Arial" w:hAnsi="Arial" w:cs="Arial"/>
          <w:bCs/>
          <w:sz w:val="20"/>
          <w:szCs w:val="20"/>
          <w:lang w:val="pt-BR"/>
        </w:rPr>
      </w:pPr>
      <w:r>
        <w:rPr>
          <w:rFonts w:hint="default" w:ascii="Arial" w:hAnsi="Arial" w:cs="Arial"/>
          <w:sz w:val="20"/>
          <w:szCs w:val="20"/>
        </w:rPr>
        <w:t xml:space="preserve">Realização de visita supervisionada para verificação de </w:t>
      </w:r>
      <w:r>
        <w:rPr>
          <w:rFonts w:hint="default" w:ascii="Arial" w:hAnsi="Arial" w:cs="Arial"/>
          <w:bCs/>
          <w:sz w:val="20"/>
          <w:szCs w:val="20"/>
        </w:rPr>
        <w:t>registros individuais e coletivos dos alunos</w:t>
      </w:r>
      <w:r>
        <w:rPr>
          <w:rFonts w:hint="default" w:ascii="Arial" w:hAnsi="Arial" w:cs="Arial"/>
          <w:bCs/>
          <w:sz w:val="20"/>
          <w:szCs w:val="20"/>
          <w:lang w:val="pt-BR"/>
        </w:rPr>
        <w:t>.</w:t>
      </w:r>
    </w:p>
    <w:p>
      <w:pPr>
        <w:rPr>
          <w:rFonts w:hint="default" w:ascii="Arial" w:hAnsi="Arial" w:cs="Arial"/>
          <w:sz w:val="20"/>
          <w:szCs w:val="20"/>
          <w:lang w:val="pt-BR"/>
        </w:rPr>
      </w:pPr>
      <w:r>
        <w:rPr>
          <w:rFonts w:hint="default" w:ascii="Arial" w:hAnsi="Arial" w:cs="Arial"/>
          <w:sz w:val="20"/>
          <w:szCs w:val="20"/>
        </w:rPr>
        <w:t xml:space="preserve">Frequência: </w:t>
      </w:r>
      <w:r>
        <w:rPr>
          <w:rFonts w:hint="default" w:ascii="Arial" w:hAnsi="Arial" w:cs="Arial"/>
          <w:sz w:val="20"/>
          <w:szCs w:val="20"/>
          <w:lang w:val="pt-BR"/>
        </w:rPr>
        <w:t xml:space="preserve">Trimestral </w:t>
      </w:r>
    </w:p>
    <w:p>
      <w:pPr>
        <w:rPr>
          <w:rFonts w:hint="default" w:ascii="Arial" w:hAnsi="Arial" w:cs="Arial"/>
          <w:b/>
          <w:bCs/>
          <w:sz w:val="20"/>
          <w:szCs w:val="20"/>
        </w:rPr>
      </w:pPr>
      <w:r>
        <w:rPr>
          <w:rFonts w:hint="default" w:ascii="Arial" w:hAnsi="Arial" w:cs="Arial"/>
          <w:b/>
          <w:bCs/>
          <w:sz w:val="20"/>
          <w:szCs w:val="20"/>
        </w:rPr>
        <w:t xml:space="preserve">10.8 Eventos </w:t>
      </w:r>
    </w:p>
    <w:p>
      <w:pPr>
        <w:ind w:firstLine="708" w:firstLineChars="0"/>
        <w:rPr>
          <w:rFonts w:hint="default" w:ascii="Arial" w:hAnsi="Arial" w:cs="Arial"/>
          <w:sz w:val="20"/>
          <w:szCs w:val="20"/>
        </w:rPr>
      </w:pPr>
      <w:r>
        <w:rPr>
          <w:rFonts w:hint="default" w:ascii="Arial" w:hAnsi="Arial" w:cs="Arial"/>
          <w:sz w:val="20"/>
          <w:szCs w:val="20"/>
        </w:rPr>
        <w:t xml:space="preserve">Iniciativa por parte da instituição em projetos para fins de eventos envolvendo pais, alunos, professores, demais profissionais da educação e comunidade em geral. </w:t>
      </w:r>
    </w:p>
    <w:p>
      <w:pPr>
        <w:rPr>
          <w:rFonts w:hint="default" w:ascii="Arial" w:hAnsi="Arial" w:cs="Arial"/>
          <w:b/>
          <w:bCs/>
          <w:sz w:val="20"/>
          <w:szCs w:val="20"/>
        </w:rPr>
      </w:pPr>
      <w:r>
        <w:rPr>
          <w:rFonts w:hint="default" w:ascii="Arial" w:hAnsi="Arial" w:cs="Arial"/>
          <w:b/>
          <w:bCs/>
          <w:sz w:val="20"/>
          <w:szCs w:val="20"/>
        </w:rPr>
        <w:t xml:space="preserve">10.9 Resultados </w:t>
      </w:r>
    </w:p>
    <w:p>
      <w:pPr>
        <w:ind w:firstLine="708" w:firstLineChars="0"/>
        <w:rPr>
          <w:rFonts w:hint="default" w:ascii="Arial" w:hAnsi="Arial" w:cs="Arial"/>
          <w:sz w:val="20"/>
          <w:szCs w:val="20"/>
        </w:rPr>
      </w:pPr>
      <w:r>
        <w:rPr>
          <w:rFonts w:hint="default" w:ascii="Arial" w:hAnsi="Arial" w:cs="Arial"/>
          <w:sz w:val="20"/>
          <w:szCs w:val="20"/>
        </w:rPr>
        <w:t>Apresentação dos resultados obtidos na instituição com cada aluno.</w:t>
      </w:r>
    </w:p>
    <w:p>
      <w:pPr>
        <w:rPr>
          <w:rFonts w:hint="default" w:ascii="Arial" w:hAnsi="Arial" w:cs="Arial"/>
          <w:sz w:val="20"/>
          <w:szCs w:val="20"/>
          <w:lang w:val="pt-BR"/>
        </w:rPr>
      </w:pPr>
      <w:r>
        <w:rPr>
          <w:rFonts w:hint="default" w:ascii="Arial" w:hAnsi="Arial" w:cs="Arial"/>
          <w:sz w:val="20"/>
          <w:szCs w:val="20"/>
        </w:rPr>
        <w:t xml:space="preserve">Frequência: </w:t>
      </w:r>
      <w:r>
        <w:rPr>
          <w:rFonts w:hint="default" w:ascii="Arial" w:hAnsi="Arial" w:cs="Arial"/>
          <w:sz w:val="20"/>
          <w:szCs w:val="20"/>
          <w:lang w:val="pt-BR"/>
        </w:rPr>
        <w:t>Anual</w:t>
      </w:r>
    </w:p>
    <w:p>
      <w:pPr>
        <w:spacing w:line="360" w:lineRule="auto"/>
        <w:jc w:val="both"/>
        <w:rPr>
          <w:rFonts w:hint="default" w:ascii="Arial" w:hAnsi="Arial" w:cs="Arial"/>
          <w:b/>
          <w:sz w:val="20"/>
          <w:szCs w:val="20"/>
        </w:rPr>
      </w:pPr>
      <w:r>
        <w:rPr>
          <w:rFonts w:hint="default" w:ascii="Arial" w:hAnsi="Arial" w:cs="Arial"/>
          <w:b/>
          <w:sz w:val="20"/>
          <w:szCs w:val="20"/>
        </w:rPr>
        <w:t>11. DO HORÁRIO DE ATENDIMENTO</w:t>
      </w:r>
    </w:p>
    <w:p>
      <w:pPr>
        <w:spacing w:line="360" w:lineRule="auto"/>
        <w:ind w:firstLine="708" w:firstLineChars="0"/>
        <w:jc w:val="both"/>
        <w:rPr>
          <w:rFonts w:hint="default" w:ascii="Arial" w:hAnsi="Arial" w:cs="Arial"/>
          <w:sz w:val="20"/>
          <w:szCs w:val="20"/>
          <w:u w:val="single"/>
        </w:rPr>
      </w:pPr>
      <w:r>
        <w:rPr>
          <w:rFonts w:hint="default" w:ascii="Arial" w:hAnsi="Arial" w:cs="Arial"/>
          <w:sz w:val="20"/>
          <w:szCs w:val="20"/>
        </w:rPr>
        <w:t xml:space="preserve">O horário de atendimento da Unidade de Educação Infantil deverá ser de, no mínimo, 9 </w:t>
      </w:r>
      <w:r>
        <w:rPr>
          <w:rFonts w:hint="default" w:ascii="Arial" w:hAnsi="Arial" w:cs="Arial"/>
          <w:sz w:val="20"/>
          <w:szCs w:val="20"/>
          <w:lang w:val="pt-BR"/>
        </w:rPr>
        <w:t xml:space="preserve">(nove) </w:t>
      </w:r>
      <w:r>
        <w:rPr>
          <w:rFonts w:hint="default" w:ascii="Arial" w:hAnsi="Arial" w:cs="Arial"/>
          <w:sz w:val="20"/>
          <w:szCs w:val="20"/>
        </w:rPr>
        <w:t>horas para o tempo integral, de segunda à sexta-feira, a fim de atender à necessidade da comunidade na qual está inserida. Propõe-se que o funcionamento seja em acordo com os horários de funcionamento das Escolas de Educação Infantil da Rede Municipal,</w:t>
      </w:r>
      <w:r>
        <w:rPr>
          <w:rFonts w:hint="default" w:ascii="Arial" w:hAnsi="Arial" w:cs="Arial"/>
          <w:sz w:val="20"/>
          <w:szCs w:val="20"/>
          <w:u w:val="none"/>
        </w:rPr>
        <w:t xml:space="preserve"> </w:t>
      </w:r>
      <w:r>
        <w:rPr>
          <w:rFonts w:hint="default" w:ascii="Arial" w:hAnsi="Arial" w:cs="Arial"/>
          <w:sz w:val="20"/>
          <w:szCs w:val="20"/>
          <w:u w:val="single"/>
        </w:rPr>
        <w:t>das 7</w:t>
      </w:r>
      <w:r>
        <w:rPr>
          <w:rFonts w:hint="default" w:ascii="Arial" w:hAnsi="Arial" w:cs="Arial"/>
          <w:sz w:val="20"/>
          <w:szCs w:val="20"/>
          <w:u w:val="single"/>
          <w:lang w:val="pt-BR"/>
        </w:rPr>
        <w:t xml:space="preserve"> </w:t>
      </w:r>
      <w:r>
        <w:rPr>
          <w:rFonts w:hint="default" w:ascii="Arial" w:hAnsi="Arial" w:cs="Arial"/>
          <w:sz w:val="20"/>
          <w:szCs w:val="20"/>
          <w:u w:val="single"/>
        </w:rPr>
        <w:t xml:space="preserve">horas às 18 horas. </w:t>
      </w:r>
    </w:p>
    <w:p>
      <w:pPr>
        <w:pStyle w:val="9"/>
        <w:tabs>
          <w:tab w:val="left" w:pos="142"/>
          <w:tab w:val="left" w:pos="284"/>
        </w:tabs>
        <w:spacing w:after="160" w:line="360" w:lineRule="auto"/>
        <w:rPr>
          <w:rFonts w:hint="default" w:ascii="Arial" w:hAnsi="Arial" w:eastAsia="Normal" w:cs="Arial"/>
          <w:sz w:val="20"/>
          <w:szCs w:val="20"/>
        </w:rPr>
      </w:pPr>
      <w:r>
        <w:rPr>
          <w:rFonts w:hint="default" w:ascii="Arial" w:hAnsi="Arial" w:eastAsia="Normal" w:cs="Arial"/>
          <w:b/>
          <w:bCs/>
          <w:sz w:val="20"/>
          <w:szCs w:val="20"/>
        </w:rPr>
        <w:t xml:space="preserve">OBS: </w:t>
      </w:r>
      <w:r>
        <w:rPr>
          <w:rFonts w:hint="default" w:ascii="Arial" w:hAnsi="Arial" w:eastAsia="Normal" w:cs="Arial"/>
          <w:sz w:val="20"/>
          <w:szCs w:val="20"/>
        </w:rPr>
        <w:t xml:space="preserve">O serviço deve ser oferecido ao longo dos 11 (onze) meses do ano – de fevereiro até dezembro, para quem dele precisar, inclusive no período de recesso entre os semestres escolares. </w:t>
      </w:r>
    </w:p>
    <w:p>
      <w:pPr>
        <w:spacing w:line="360" w:lineRule="auto"/>
        <w:jc w:val="both"/>
        <w:rPr>
          <w:rFonts w:hint="default" w:ascii="Arial" w:hAnsi="Arial" w:cs="Arial"/>
          <w:b/>
          <w:sz w:val="20"/>
          <w:szCs w:val="20"/>
        </w:rPr>
      </w:pPr>
      <w:r>
        <w:rPr>
          <w:rFonts w:hint="default" w:ascii="Arial" w:hAnsi="Arial" w:cs="Arial"/>
          <w:b/>
          <w:sz w:val="20"/>
          <w:szCs w:val="20"/>
        </w:rPr>
        <w:t>12. DO VALOR</w:t>
      </w:r>
    </w:p>
    <w:p>
      <w:pPr>
        <w:spacing w:line="360" w:lineRule="auto"/>
        <w:jc w:val="both"/>
        <w:rPr>
          <w:rFonts w:hint="default" w:ascii="Arial" w:hAnsi="Arial" w:cs="Arial"/>
          <w:color w:val="auto"/>
          <w:sz w:val="20"/>
          <w:szCs w:val="20"/>
          <w:lang w:val="pt-BR"/>
        </w:rPr>
      </w:pPr>
      <w:r>
        <w:rPr>
          <w:rFonts w:hint="default" w:ascii="Arial" w:hAnsi="Arial" w:cs="Arial"/>
          <w:sz w:val="20"/>
          <w:szCs w:val="20"/>
        </w:rPr>
        <w:t>O valor total previsto referente a essa parceria, para o ano de 20</w:t>
      </w:r>
      <w:r>
        <w:rPr>
          <w:rFonts w:hint="default" w:ascii="Arial" w:hAnsi="Arial" w:cs="Arial"/>
          <w:sz w:val="20"/>
          <w:szCs w:val="20"/>
          <w:lang w:val="pt-BR"/>
        </w:rPr>
        <w:t>23</w:t>
      </w:r>
      <w:r>
        <w:rPr>
          <w:rFonts w:hint="default" w:ascii="Arial" w:hAnsi="Arial" w:cs="Arial"/>
          <w:sz w:val="20"/>
          <w:szCs w:val="20"/>
        </w:rPr>
        <w:t xml:space="preserve"> é de R</w:t>
      </w:r>
      <w:r>
        <w:rPr>
          <w:rFonts w:hint="default" w:ascii="Arial" w:hAnsi="Arial" w:cs="Arial"/>
          <w:color w:val="auto"/>
          <w:sz w:val="20"/>
          <w:szCs w:val="20"/>
        </w:rPr>
        <w:t xml:space="preserve">$ </w:t>
      </w:r>
      <w:r>
        <w:rPr>
          <w:rFonts w:hint="default" w:ascii="Arial" w:hAnsi="Arial" w:cs="Arial"/>
          <w:color w:val="auto"/>
          <w:sz w:val="20"/>
          <w:szCs w:val="20"/>
          <w:lang w:val="pt-BR"/>
        </w:rPr>
        <w:t>500.000,00 (quinhentos mil reais).</w:t>
      </w:r>
    </w:p>
    <w:p>
      <w:pPr>
        <w:spacing w:line="360" w:lineRule="auto"/>
        <w:jc w:val="right"/>
        <w:rPr>
          <w:rFonts w:hint="default" w:ascii="Arial" w:hAnsi="Arial" w:cs="Arial"/>
          <w:sz w:val="20"/>
          <w:szCs w:val="20"/>
        </w:rPr>
      </w:pPr>
    </w:p>
    <w:p>
      <w:pPr>
        <w:spacing w:line="360" w:lineRule="auto"/>
        <w:jc w:val="right"/>
        <w:rPr>
          <w:rFonts w:hint="default" w:ascii="Arial" w:hAnsi="Arial" w:cs="Arial"/>
          <w:sz w:val="20"/>
          <w:szCs w:val="20"/>
        </w:rPr>
      </w:pPr>
      <w:r>
        <w:rPr>
          <w:rFonts w:hint="default" w:ascii="Arial" w:hAnsi="Arial" w:cs="Arial"/>
          <w:sz w:val="20"/>
          <w:szCs w:val="20"/>
        </w:rPr>
        <w:t xml:space="preserve">Não-Me-Toque, de </w:t>
      </w:r>
      <w:r>
        <w:rPr>
          <w:rFonts w:hint="default" w:ascii="Arial" w:hAnsi="Arial" w:cs="Arial"/>
          <w:sz w:val="20"/>
          <w:szCs w:val="20"/>
          <w:lang w:val="pt-BR"/>
        </w:rPr>
        <w:t xml:space="preserve">02 </w:t>
      </w:r>
      <w:r>
        <w:rPr>
          <w:rFonts w:hint="default" w:ascii="Arial" w:hAnsi="Arial" w:cs="Arial"/>
          <w:sz w:val="20"/>
          <w:szCs w:val="20"/>
        </w:rPr>
        <w:t>de</w:t>
      </w:r>
      <w:r>
        <w:rPr>
          <w:rFonts w:hint="default" w:ascii="Arial" w:hAnsi="Arial" w:cs="Arial"/>
          <w:sz w:val="20"/>
          <w:szCs w:val="20"/>
          <w:lang w:val="pt-BR"/>
        </w:rPr>
        <w:t xml:space="preserve"> dezembro</w:t>
      </w:r>
      <w:r>
        <w:rPr>
          <w:rFonts w:hint="default" w:ascii="Arial" w:hAnsi="Arial" w:cs="Arial"/>
          <w:sz w:val="20"/>
          <w:szCs w:val="20"/>
        </w:rPr>
        <w:t xml:space="preserve"> de 20</w:t>
      </w:r>
      <w:r>
        <w:rPr>
          <w:rFonts w:hint="default" w:ascii="Arial" w:hAnsi="Arial" w:cs="Arial"/>
          <w:sz w:val="20"/>
          <w:szCs w:val="20"/>
          <w:lang w:val="pt-BR"/>
        </w:rPr>
        <w:t>22</w:t>
      </w:r>
      <w:r>
        <w:rPr>
          <w:rFonts w:hint="default" w:ascii="Arial" w:hAnsi="Arial" w:cs="Arial"/>
          <w:sz w:val="20"/>
          <w:szCs w:val="20"/>
        </w:rPr>
        <w:t>.</w:t>
      </w:r>
    </w:p>
    <w:p>
      <w:pPr>
        <w:spacing w:line="360" w:lineRule="auto"/>
        <w:jc w:val="right"/>
        <w:rPr>
          <w:rFonts w:hint="default" w:ascii="Arial" w:hAnsi="Arial" w:cs="Arial"/>
          <w:sz w:val="20"/>
          <w:szCs w:val="20"/>
        </w:rPr>
      </w:pPr>
    </w:p>
    <w:p>
      <w:pPr>
        <w:spacing w:line="360" w:lineRule="auto"/>
        <w:jc w:val="right"/>
        <w:rPr>
          <w:rFonts w:hint="default" w:ascii="Arial" w:hAnsi="Arial" w:cs="Arial"/>
          <w:sz w:val="20"/>
          <w:szCs w:val="20"/>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cs="Arial"/>
          <w:b/>
          <w:sz w:val="20"/>
          <w:szCs w:val="20"/>
          <w:lang w:val="pt-BR"/>
        </w:rPr>
      </w:pPr>
      <w:r>
        <w:rPr>
          <w:rFonts w:hint="default" w:ascii="Arial" w:hAnsi="Arial" w:cs="Arial"/>
          <w:b/>
          <w:sz w:val="20"/>
          <w:szCs w:val="20"/>
          <w:lang w:val="pt-BR"/>
        </w:rPr>
        <w:t xml:space="preserve">Luciana Maria Henkes Renz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cs="Arial"/>
          <w:sz w:val="20"/>
          <w:szCs w:val="20"/>
        </w:rPr>
      </w:pPr>
      <w:r>
        <w:rPr>
          <w:rFonts w:hint="default" w:ascii="Arial" w:hAnsi="Arial" w:cs="Arial"/>
          <w:sz w:val="20"/>
          <w:szCs w:val="20"/>
        </w:rPr>
        <w:t>Secretária</w:t>
      </w:r>
      <w:r>
        <w:rPr>
          <w:rFonts w:hint="default" w:ascii="Arial" w:hAnsi="Arial" w:cs="Arial"/>
          <w:sz w:val="20"/>
          <w:szCs w:val="20"/>
          <w:lang w:val="pt-BR"/>
        </w:rPr>
        <w:t xml:space="preserve"> Municipal </w:t>
      </w:r>
      <w:r>
        <w:rPr>
          <w:rFonts w:hint="default" w:ascii="Arial" w:hAnsi="Arial" w:cs="Arial"/>
          <w:sz w:val="20"/>
          <w:szCs w:val="20"/>
        </w:rPr>
        <w:t>de Educação</w:t>
      </w: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spacing w:line="360" w:lineRule="auto"/>
        <w:jc w:val="center"/>
        <w:rPr>
          <w:rFonts w:hint="default" w:ascii="Arial" w:hAnsi="Arial" w:cs="Arial"/>
          <w:sz w:val="20"/>
          <w:szCs w:val="20"/>
          <w:lang w:val="pt-BR"/>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cs="Arial"/>
          <w:sz w:val="22"/>
          <w:szCs w:val="22"/>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 xml:space="preserve">(MODELO)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r>
        <w:rPr>
          <w:rFonts w:hint="default" w:ascii="Arial" w:hAnsi="Arial" w:eastAsia="SimSun" w:cs="Arial"/>
          <w:sz w:val="24"/>
          <w:szCs w:val="24"/>
        </w:rPr>
        <w:t xml:space="preserve">DECLARAÇÃO DE CIÊNCIA E CONCORDÂNCIA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480" w:lineRule="auto"/>
        <w:ind w:firstLine="420" w:firstLineChars="0"/>
        <w:jc w:val="both"/>
        <w:textAlignment w:val="auto"/>
        <w:rPr>
          <w:rFonts w:hint="default" w:ascii="Arial" w:hAnsi="Arial" w:eastAsia="SimSun" w:cs="Arial"/>
          <w:sz w:val="24"/>
          <w:szCs w:val="24"/>
        </w:rPr>
      </w:pPr>
      <w:r>
        <w:rPr>
          <w:rFonts w:hint="default" w:ascii="Arial" w:hAnsi="Arial" w:eastAsia="SimSun" w:cs="Arial"/>
          <w:sz w:val="24"/>
          <w:szCs w:val="24"/>
        </w:rPr>
        <w:t xml:space="preserve">Declaro que a </w:t>
      </w: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[identifica</w:t>
      </w:r>
      <w:r>
        <w:rPr>
          <w:rFonts w:hint="default" w:ascii="Arial" w:hAnsi="Arial" w:eastAsia="SimSun" w:cs="Arial"/>
          <w:sz w:val="24"/>
          <w:szCs w:val="24"/>
          <w:lang w:val="pt-BR"/>
          <w14:textFill>
            <w14:gradFill>
              <w14:gsLst>
                <w14:gs w14:pos="0">
                  <w14:srgbClr w14:val="FE4444"/>
                </w14:gs>
                <w14:gs w14:pos="100000">
                  <w14:srgbClr w14:val="832B2B"/>
                </w14:gs>
              </w14:gsLst>
              <w14:lin w14:scaled="0"/>
            </w14:gradFill>
          </w14:textFill>
        </w:rPr>
        <w:t xml:space="preserve">r </w:t>
      </w: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a organização da sociedade civil – OSC</w:t>
      </w:r>
      <w:r>
        <w:rPr>
          <w:rFonts w:hint="default" w:ascii="Arial" w:hAnsi="Arial" w:eastAsia="SimSun" w:cs="Arial"/>
          <w:color w:val="FF0000"/>
          <w:sz w:val="24"/>
          <w:szCs w:val="24"/>
        </w:rPr>
        <w:t>]</w:t>
      </w:r>
      <w:r>
        <w:rPr>
          <w:rFonts w:hint="default" w:ascii="Arial" w:hAnsi="Arial" w:eastAsia="SimSun" w:cs="Arial"/>
          <w:sz w:val="24"/>
          <w:szCs w:val="24"/>
        </w:rPr>
        <w:t xml:space="preserve"> está ciente e concorda com as disposições previstas no Edital de Chamamento Público nº </w:t>
      </w:r>
      <w:r>
        <w:rPr>
          <w:rFonts w:hint="default" w:ascii="Arial" w:hAnsi="Arial" w:eastAsia="SimSun" w:cs="Arial"/>
          <w:sz w:val="24"/>
          <w:szCs w:val="24"/>
          <w:lang w:val="pt-BR"/>
        </w:rPr>
        <w:t>05</w:t>
      </w:r>
      <w:r>
        <w:rPr>
          <w:rFonts w:hint="default" w:ascii="Arial" w:hAnsi="Arial" w:eastAsia="SimSun" w:cs="Arial"/>
          <w:sz w:val="24"/>
          <w:szCs w:val="24"/>
        </w:rPr>
        <w:t>/20</w:t>
      </w:r>
      <w:r>
        <w:rPr>
          <w:rFonts w:hint="default" w:ascii="Arial" w:hAnsi="Arial" w:eastAsia="SimSun" w:cs="Arial"/>
          <w:sz w:val="24"/>
          <w:szCs w:val="24"/>
          <w:lang w:val="pt-BR"/>
        </w:rPr>
        <w:t>22</w:t>
      </w:r>
      <w:r>
        <w:rPr>
          <w:rFonts w:hint="default" w:ascii="Arial" w:hAnsi="Arial" w:eastAsia="SimSun" w:cs="Arial"/>
          <w:sz w:val="24"/>
          <w:szCs w:val="24"/>
        </w:rPr>
        <w:t xml:space="preserve"> e em seus anexos, bem como que se responsabiliza, sob as penas da Lei, pela veracidade e legitimidade das informações e documentos apresentados durante o processo de seleção.</w:t>
      </w:r>
    </w:p>
    <w:p>
      <w:pPr>
        <w:pStyle w:val="17"/>
        <w:keepNext w:val="0"/>
        <w:keepLines w:val="0"/>
        <w:pageBreakBefore w:val="0"/>
        <w:widowControl/>
        <w:kinsoku/>
        <w:wordWrap/>
        <w:overflowPunct/>
        <w:topLinePunct w:val="0"/>
        <w:autoSpaceDE/>
        <w:autoSpaceDN/>
        <w:bidi w:val="0"/>
        <w:adjustRightInd/>
        <w:snapToGrid/>
        <w:spacing w:line="480" w:lineRule="auto"/>
        <w:ind w:firstLine="420" w:firstLineChars="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r>
        <w:rPr>
          <w:rFonts w:hint="default" w:ascii="Arial" w:hAnsi="Arial" w:eastAsia="SimSun" w:cs="Arial"/>
          <w:sz w:val="24"/>
          <w:szCs w:val="24"/>
          <w:lang w:val="pt-BR"/>
        </w:rPr>
        <w:t xml:space="preserve">               </w:t>
      </w:r>
      <w:r>
        <w:rPr>
          <w:rFonts w:hint="default" w:ascii="Arial" w:hAnsi="Arial" w:cs="Arial"/>
          <w:sz w:val="22"/>
          <w:szCs w:val="22"/>
        </w:rPr>
        <w:t>Não-Me-Toque</w:t>
      </w:r>
      <w:r>
        <w:rPr>
          <w:rFonts w:hint="default" w:ascii="Arial" w:hAnsi="Arial" w:cs="Arial"/>
          <w:sz w:val="22"/>
          <w:szCs w:val="22"/>
          <w:lang w:val="pt-BR"/>
        </w:rPr>
        <w:t>/RS</w:t>
      </w:r>
      <w:r>
        <w:rPr>
          <w:rFonts w:hint="default" w:ascii="Arial" w:hAnsi="Arial" w:eastAsia="SimSun" w:cs="Arial"/>
          <w:sz w:val="24"/>
          <w:szCs w:val="24"/>
        </w:rPr>
        <w:t>, ____ de ______________</w:t>
      </w:r>
      <w:r>
        <w:rPr>
          <w:rFonts w:hint="default" w:ascii="Arial" w:hAnsi="Arial" w:eastAsia="SimSun" w:cs="Arial"/>
          <w:sz w:val="24"/>
          <w:szCs w:val="24"/>
          <w:lang w:val="pt-BR"/>
        </w:rPr>
        <w:t>de 20______</w:t>
      </w:r>
      <w:r>
        <w:rPr>
          <w:rFonts w:hint="default" w:ascii="Arial" w:hAnsi="Arial" w:eastAsia="SimSun" w:cs="Arial"/>
          <w:sz w:val="24"/>
          <w:szCs w:val="24"/>
        </w:rPr>
        <w:t xml:space="preserve">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r>
        <w:rPr>
          <w:rFonts w:hint="default" w:ascii="Arial" w:hAnsi="Arial" w:eastAsia="SimSun" w:cs="Arial"/>
          <w:sz w:val="24"/>
          <w:szCs w:val="24"/>
        </w:rPr>
        <w:t xml:space="preserve"> ...........................................................................................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r>
        <w:rPr>
          <w:rFonts w:hint="default" w:ascii="Arial" w:hAnsi="Arial" w:eastAsia="SimSun" w:cs="Arial"/>
          <w:sz w:val="24"/>
          <w:szCs w:val="24"/>
        </w:rPr>
        <w:t>(Nome e Cargo do Representante Legal da OSC)</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 xml:space="preserve">(MODELO)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r>
        <w:rPr>
          <w:rFonts w:hint="default" w:ascii="Arial" w:hAnsi="Arial" w:eastAsia="SimSun" w:cs="Arial"/>
          <w:sz w:val="24"/>
          <w:szCs w:val="24"/>
        </w:rPr>
        <w:t xml:space="preserve"> DECLARAÇÃO SOBRE INSTALAÇÕES E CONDIÇÕES MATERIAIS</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360" w:lineRule="auto"/>
        <w:ind w:firstLine="600" w:firstLineChars="250"/>
        <w:jc w:val="both"/>
        <w:textAlignment w:val="auto"/>
        <w:rPr>
          <w:rFonts w:hint="default" w:ascii="Arial" w:hAnsi="Arial" w:eastAsia="SimSun" w:cs="Arial"/>
          <w:sz w:val="24"/>
          <w:szCs w:val="24"/>
        </w:rPr>
      </w:pPr>
      <w:r>
        <w:rPr>
          <w:rFonts w:hint="default" w:ascii="Arial" w:hAnsi="Arial" w:eastAsia="SimSun" w:cs="Arial"/>
          <w:sz w:val="24"/>
          <w:szCs w:val="24"/>
        </w:rPr>
        <w:t xml:space="preserve"> Declaro, em conformidade com o art. 33, caput, inciso V, alínea “c”, da Lei nº 13.019, de 2014,</w:t>
      </w:r>
      <w:r>
        <w:rPr>
          <w:rFonts w:hint="default" w:ascii="Arial" w:hAnsi="Arial" w:eastAsia="SimSun" w:cs="Arial"/>
          <w:sz w:val="24"/>
          <w:szCs w:val="24"/>
          <w14:textFill>
            <w14:gradFill>
              <w14:gsLst>
                <w14:gs w14:pos="0">
                  <w14:srgbClr w14:val="14CD68"/>
                </w14:gs>
                <w14:gs w14:pos="100000">
                  <w14:srgbClr w14:val="035C7D"/>
                </w14:gs>
              </w14:gsLst>
              <w14:lin w14:scaled="0"/>
            </w14:gradFill>
          </w14:textFill>
        </w:rPr>
        <w:t xml:space="preserve"> </w:t>
      </w:r>
      <w:r>
        <w:rPr>
          <w:rFonts w:hint="default" w:ascii="Arial" w:hAnsi="Arial" w:eastAsia="SimSun" w:cs="Arial"/>
          <w:color w:val="auto"/>
          <w:sz w:val="24"/>
          <w:szCs w:val="24"/>
        </w:rPr>
        <w:t>que a</w:t>
      </w:r>
      <w:r>
        <w:rPr>
          <w:rFonts w:hint="default" w:ascii="Arial" w:hAnsi="Arial" w:eastAsia="SimSun" w:cs="Arial"/>
          <w:color w:val="auto"/>
          <w:sz w:val="24"/>
          <w:szCs w:val="24"/>
          <w14:textFill>
            <w14:gradFill>
              <w14:gsLst>
                <w14:gs w14:pos="0">
                  <w14:srgbClr w14:val="FE4444"/>
                </w14:gs>
                <w14:gs w14:pos="100000">
                  <w14:srgbClr w14:val="832B2B"/>
                </w14:gs>
              </w14:gsLst>
              <w14:lin w14:scaled="0"/>
            </w14:gradFill>
          </w14:textFill>
        </w:rPr>
        <w:t xml:space="preserve"> </w:t>
      </w: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w:t>
      </w:r>
      <w:r>
        <w:rPr>
          <w:rFonts w:hint="default" w:ascii="Arial" w:hAnsi="Arial" w:eastAsia="SimSun" w:cs="Arial"/>
          <w:sz w:val="24"/>
          <w:szCs w:val="24"/>
          <w14:textFill>
            <w14:gradFill>
              <w14:gsLst>
                <w14:gs w14:pos="0">
                  <w14:srgbClr w14:val="E30000"/>
                </w14:gs>
                <w14:gs w14:pos="100000">
                  <w14:srgbClr w14:val="760303"/>
                </w14:gs>
              </w14:gsLst>
              <w14:lin w14:scaled="0"/>
            </w14:gradFill>
          </w14:textFill>
        </w:rPr>
        <w:t>identifica</w:t>
      </w:r>
      <w:r>
        <w:rPr>
          <w:rFonts w:hint="default" w:ascii="Arial" w:hAnsi="Arial" w:eastAsia="SimSun" w:cs="Arial"/>
          <w:sz w:val="24"/>
          <w:szCs w:val="24"/>
          <w:lang w:val="pt-BR"/>
          <w14:textFill>
            <w14:gradFill>
              <w14:gsLst>
                <w14:gs w14:pos="0">
                  <w14:srgbClr w14:val="E30000"/>
                </w14:gs>
                <w14:gs w14:pos="100000">
                  <w14:srgbClr w14:val="760303"/>
                </w14:gs>
              </w14:gsLst>
              <w14:lin w14:scaled="0"/>
            </w14:gradFill>
          </w14:textFill>
        </w:rPr>
        <w:t>r a</w:t>
      </w:r>
      <w:r>
        <w:rPr>
          <w:rFonts w:hint="default" w:ascii="Arial" w:hAnsi="Arial" w:eastAsia="SimSun" w:cs="Arial"/>
          <w:sz w:val="24"/>
          <w:szCs w:val="24"/>
          <w14:textFill>
            <w14:gradFill>
              <w14:gsLst>
                <w14:gs w14:pos="0">
                  <w14:srgbClr w14:val="E30000"/>
                </w14:gs>
                <w14:gs w14:pos="100000">
                  <w14:srgbClr w14:val="760303"/>
                </w14:gs>
              </w14:gsLst>
              <w14:lin w14:scaled="0"/>
            </w14:gradFill>
          </w14:textFill>
        </w:rPr>
        <w:t xml:space="preserve"> organização da sociedade civil – OSC</w:t>
      </w: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w:t>
      </w:r>
      <w:r>
        <w:rPr>
          <w:rFonts w:hint="default" w:ascii="Arial" w:hAnsi="Arial" w:eastAsia="SimSun" w:cs="Arial"/>
          <w:sz w:val="24"/>
          <w:szCs w:val="24"/>
        </w:rPr>
        <w:t xml:space="preserve"> </w:t>
      </w:r>
    </w:p>
    <w:p>
      <w:pPr>
        <w:pStyle w:val="17"/>
        <w:keepNext w:val="0"/>
        <w:keepLines w:val="0"/>
        <w:pageBreakBefore w:val="0"/>
        <w:widowControl/>
        <w:kinsoku/>
        <w:wordWrap/>
        <w:overflowPunct/>
        <w:topLinePunct w:val="0"/>
        <w:autoSpaceDE/>
        <w:autoSpaceDN/>
        <w:bidi w:val="0"/>
        <w:adjustRightInd/>
        <w:snapToGrid/>
        <w:spacing w:line="360" w:lineRule="auto"/>
        <w:ind w:firstLine="600" w:firstLineChars="250"/>
        <w:jc w:val="both"/>
        <w:textAlignment w:val="auto"/>
        <w:rPr>
          <w:rFonts w:hint="default" w:ascii="Arial" w:hAnsi="Arial" w:eastAsia="SimSun" w:cs="Arial"/>
          <w:sz w:val="24"/>
          <w:szCs w:val="24"/>
          <w:lang w:val="pt-BR"/>
        </w:rPr>
      </w:pPr>
      <w:r>
        <w:rPr>
          <w:rFonts w:hint="default" w:ascii="Arial" w:hAnsi="Arial" w:eastAsia="SimSun" w:cs="Arial"/>
          <w:sz w:val="24"/>
          <w:szCs w:val="24"/>
          <w:lang w:val="pt-BR"/>
        </w:rPr>
        <w:t>D</w:t>
      </w:r>
      <w:r>
        <w:rPr>
          <w:rFonts w:hint="default" w:ascii="Arial" w:hAnsi="Arial" w:eastAsia="SimSun" w:cs="Arial"/>
          <w:sz w:val="24"/>
          <w:szCs w:val="24"/>
        </w:rPr>
        <w:t>ispõe de instalações e outras condições materiais para o desenvolvimento das atividades ou projetos previstos na parceria e o cumprimento das metas estabelecidas</w:t>
      </w:r>
      <w:r>
        <w:rPr>
          <w:rFonts w:hint="default" w:ascii="Arial" w:hAnsi="Arial" w:eastAsia="SimSun" w:cs="Arial"/>
          <w:sz w:val="24"/>
          <w:szCs w:val="24"/>
          <w:lang w:val="pt-BR"/>
        </w:rPr>
        <w:t>;</w:t>
      </w:r>
    </w:p>
    <w:p>
      <w:pPr>
        <w:pStyle w:val="17"/>
        <w:keepNext w:val="0"/>
        <w:keepLines w:val="0"/>
        <w:pageBreakBefore w:val="0"/>
        <w:widowControl/>
        <w:kinsoku/>
        <w:wordWrap/>
        <w:overflowPunct/>
        <w:topLinePunct w:val="0"/>
        <w:autoSpaceDE/>
        <w:autoSpaceDN/>
        <w:bidi w:val="0"/>
        <w:adjustRightInd/>
        <w:snapToGrid/>
        <w:spacing w:line="360" w:lineRule="auto"/>
        <w:ind w:firstLine="600" w:firstLineChars="250"/>
        <w:jc w:val="both"/>
        <w:textAlignment w:val="auto"/>
        <w:rPr>
          <w:rFonts w:hint="default" w:ascii="Arial" w:hAnsi="Arial" w:eastAsia="SimSun" w:cs="Arial"/>
          <w:sz w:val="24"/>
          <w:szCs w:val="24"/>
        </w:rPr>
      </w:pPr>
      <w:r>
        <w:rPr>
          <w:rFonts w:hint="default" w:ascii="Arial" w:hAnsi="Arial" w:eastAsia="SimSun" w:cs="Arial"/>
          <w:sz w:val="24"/>
          <w:szCs w:val="24"/>
        </w:rPr>
        <w:t xml:space="preserve"> OU pretende contratar ou adquirir com recursos da parceria as condições materiais para o desenvolvimento das atividades ou projetos previstos na parceria e o cumprimento das metas estabelecidas</w:t>
      </w:r>
      <w:r>
        <w:rPr>
          <w:rFonts w:hint="default" w:ascii="Arial" w:hAnsi="Arial" w:eastAsia="SimSun" w:cs="Arial"/>
          <w:sz w:val="24"/>
          <w:szCs w:val="24"/>
          <w:lang w:val="pt-BR"/>
        </w:rPr>
        <w:t>;</w:t>
      </w:r>
      <w:r>
        <w:rPr>
          <w:rFonts w:hint="default" w:ascii="Arial" w:hAnsi="Arial" w:eastAsia="SimSun" w:cs="Arial"/>
          <w:sz w:val="24"/>
          <w:szCs w:val="24"/>
        </w:rPr>
        <w:t xml:space="preserve"> </w:t>
      </w:r>
    </w:p>
    <w:p>
      <w:pPr>
        <w:pStyle w:val="17"/>
        <w:keepNext w:val="0"/>
        <w:keepLines w:val="0"/>
        <w:pageBreakBefore w:val="0"/>
        <w:widowControl/>
        <w:kinsoku/>
        <w:wordWrap/>
        <w:overflowPunct/>
        <w:topLinePunct w:val="0"/>
        <w:autoSpaceDE/>
        <w:autoSpaceDN/>
        <w:bidi w:val="0"/>
        <w:adjustRightInd/>
        <w:snapToGrid/>
        <w:spacing w:line="360" w:lineRule="auto"/>
        <w:ind w:firstLine="600" w:firstLineChars="250"/>
        <w:jc w:val="both"/>
        <w:textAlignment w:val="auto"/>
        <w:rPr>
          <w:rFonts w:hint="default" w:ascii="Arial" w:hAnsi="Arial" w:eastAsia="SimSun" w:cs="Arial"/>
          <w:sz w:val="24"/>
          <w:szCs w:val="24"/>
          <w:lang w:val="pt-BR"/>
        </w:rPr>
      </w:pPr>
      <w:r>
        <w:rPr>
          <w:rFonts w:hint="default" w:ascii="Arial" w:hAnsi="Arial" w:eastAsia="SimSun" w:cs="Arial"/>
          <w:sz w:val="24"/>
          <w:szCs w:val="24"/>
        </w:rPr>
        <w:t>OU dispõe de instalações e outras condições materiais para o desenvolvimento das atividades ou projetos previstos na parceria e o cumprimento das metas estabelecidas, bem como pretende, ainda, contratar ou adquirir com recursos da parceria outros bens para tanto</w:t>
      </w:r>
      <w:r>
        <w:rPr>
          <w:rFonts w:hint="default" w:ascii="Arial" w:hAnsi="Arial" w:eastAsia="SimSun" w:cs="Arial"/>
          <w:sz w:val="24"/>
          <w:szCs w:val="24"/>
          <w:lang w:val="pt-BR"/>
        </w:rPr>
        <w:t>;</w:t>
      </w:r>
    </w:p>
    <w:p>
      <w:pPr>
        <w:pStyle w:val="17"/>
        <w:keepNext w:val="0"/>
        <w:keepLines w:val="0"/>
        <w:pageBreakBefore w:val="0"/>
        <w:widowControl/>
        <w:kinsoku/>
        <w:wordWrap/>
        <w:overflowPunct/>
        <w:topLinePunct w:val="0"/>
        <w:autoSpaceDE/>
        <w:autoSpaceDN/>
        <w:bidi w:val="0"/>
        <w:adjustRightInd/>
        <w:snapToGrid/>
        <w:spacing w:line="36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360" w:lineRule="auto"/>
        <w:ind w:firstLine="600" w:firstLineChars="250"/>
        <w:jc w:val="both"/>
        <w:textAlignment w:val="auto"/>
        <w:rPr>
          <w:rFonts w:hint="default" w:ascii="Arial" w:hAnsi="Arial" w:eastAsia="SimSun" w:cs="Arial"/>
          <w:sz w:val="24"/>
          <w:szCs w:val="24"/>
          <w:lang w:val="pt-BR"/>
        </w:rPr>
      </w:pP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OBS: A organização da sociedade civil adotará uma das três redações acima, conforme a sua situação. A presente observação deverá ser suprimida da versão final da declaração.</w:t>
      </w:r>
      <w:r>
        <w:rPr>
          <w:rFonts w:hint="default" w:ascii="Arial" w:hAnsi="Arial" w:eastAsia="SimSun" w:cs="Arial"/>
          <w:sz w:val="24"/>
          <w:szCs w:val="24"/>
        </w:rPr>
        <w:t xml:space="preserve"> </w:t>
      </w:r>
      <w:r>
        <w:rPr>
          <w:rFonts w:hint="default" w:ascii="Arial" w:hAnsi="Arial" w:eastAsia="SimSun" w:cs="Arial"/>
          <w:sz w:val="24"/>
          <w:szCs w:val="24"/>
          <w:lang w:val="pt-BR"/>
        </w:rPr>
        <w:t xml:space="preserve"> </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right"/>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right"/>
        <w:textAlignment w:val="auto"/>
        <w:rPr>
          <w:rFonts w:hint="default" w:ascii="Arial" w:hAnsi="Arial" w:eastAsia="SimSun" w:cs="Arial"/>
          <w:sz w:val="24"/>
          <w:szCs w:val="24"/>
        </w:rPr>
      </w:pPr>
      <w:r>
        <w:rPr>
          <w:rFonts w:hint="default" w:ascii="Arial" w:hAnsi="Arial" w:eastAsia="SimSun" w:cs="Arial"/>
          <w:sz w:val="24"/>
          <w:szCs w:val="24"/>
          <w:lang w:val="pt-BR"/>
        </w:rPr>
        <w:t>Não-Me-Toque/RS</w:t>
      </w:r>
      <w:r>
        <w:rPr>
          <w:rFonts w:hint="default" w:ascii="Arial" w:hAnsi="Arial" w:eastAsia="SimSun" w:cs="Arial"/>
          <w:sz w:val="24"/>
          <w:szCs w:val="24"/>
        </w:rPr>
        <w:t>, ____ de ______________ de 20___.</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2040" w:firstLineChars="850"/>
        <w:jc w:val="both"/>
        <w:textAlignment w:val="auto"/>
        <w:rPr>
          <w:rFonts w:hint="default" w:ascii="Arial" w:hAnsi="Arial" w:eastAsia="SimSun" w:cs="Arial"/>
          <w:sz w:val="24"/>
          <w:szCs w:val="24"/>
        </w:rPr>
      </w:pPr>
      <w:r>
        <w:rPr>
          <w:rFonts w:hint="default" w:ascii="Arial" w:hAnsi="Arial" w:eastAsia="SimSun" w:cs="Arial"/>
          <w:sz w:val="24"/>
          <w:szCs w:val="24"/>
        </w:rPr>
        <w:t xml:space="preserve">........................................................................................... </w:t>
      </w:r>
    </w:p>
    <w:p>
      <w:pPr>
        <w:pStyle w:val="17"/>
        <w:keepNext w:val="0"/>
        <w:keepLines w:val="0"/>
        <w:pageBreakBefore w:val="0"/>
        <w:widowControl/>
        <w:kinsoku/>
        <w:wordWrap/>
        <w:overflowPunct/>
        <w:topLinePunct w:val="0"/>
        <w:autoSpaceDE/>
        <w:autoSpaceDN/>
        <w:bidi w:val="0"/>
        <w:adjustRightInd/>
        <w:snapToGrid/>
        <w:spacing w:line="240" w:lineRule="auto"/>
        <w:ind w:firstLine="2760" w:firstLineChars="1150"/>
        <w:jc w:val="both"/>
        <w:textAlignment w:val="auto"/>
        <w:rPr>
          <w:rFonts w:hint="default" w:ascii="Arial" w:hAnsi="Arial" w:eastAsia="SimSun" w:cs="Arial"/>
          <w:sz w:val="24"/>
          <w:szCs w:val="24"/>
        </w:rPr>
      </w:pPr>
      <w:r>
        <w:rPr>
          <w:rFonts w:hint="default" w:ascii="Arial" w:hAnsi="Arial" w:eastAsia="SimSun" w:cs="Arial"/>
          <w:sz w:val="24"/>
          <w:szCs w:val="24"/>
        </w:rPr>
        <w:t>(Nome e Cargo do Representante Legal da OSC)</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 xml:space="preserve">(MODELO) </w:t>
      </w:r>
    </w:p>
    <w:p>
      <w:pPr>
        <w:spacing w:line="100" w:lineRule="atLeast"/>
        <w:jc w:val="center"/>
        <w:rPr>
          <w:rFonts w:ascii="Tahoma" w:hAnsi="Tahoma" w:cs="Tahoma"/>
          <w:b/>
          <w:bCs/>
          <w:sz w:val="20"/>
          <w:szCs w:val="20"/>
          <w:u w:val="single"/>
          <w:lang w:val="pt-BR"/>
        </w:rPr>
      </w:pPr>
    </w:p>
    <w:p>
      <w:pPr>
        <w:spacing w:line="100" w:lineRule="atLeast"/>
        <w:jc w:val="center"/>
        <w:rPr>
          <w:rFonts w:hint="default" w:ascii="Arial" w:hAnsi="Arial" w:cs="Arial"/>
          <w:b/>
          <w:bCs/>
          <w:sz w:val="24"/>
          <w:szCs w:val="24"/>
          <w:u w:val="single"/>
          <w:lang w:val="pt-BR"/>
        </w:rPr>
      </w:pPr>
    </w:p>
    <w:p>
      <w:pPr>
        <w:spacing w:line="100" w:lineRule="atLeast"/>
        <w:jc w:val="center"/>
        <w:rPr>
          <w:rFonts w:hint="default" w:ascii="Arial" w:hAnsi="Arial" w:cs="Arial"/>
          <w:b w:val="0"/>
          <w:bCs w:val="0"/>
          <w:sz w:val="24"/>
          <w:szCs w:val="24"/>
          <w:u w:val="none"/>
          <w:lang w:val="pt-BR"/>
        </w:rPr>
      </w:pPr>
      <w:r>
        <w:rPr>
          <w:rFonts w:hint="default" w:ascii="Arial" w:hAnsi="Arial" w:cs="Arial"/>
          <w:b w:val="0"/>
          <w:bCs w:val="0"/>
          <w:sz w:val="24"/>
          <w:szCs w:val="24"/>
          <w:u w:val="none"/>
          <w:lang w:val="pt-BR"/>
        </w:rPr>
        <w:t>DECLARAÇÃO DE CAPACIDADE TÉCNICA E OPERACIONAL</w:t>
      </w:r>
    </w:p>
    <w:p>
      <w:pPr>
        <w:spacing w:line="100" w:lineRule="atLeast"/>
        <w:jc w:val="center"/>
        <w:rPr>
          <w:rFonts w:hint="default" w:ascii="Arial" w:hAnsi="Arial" w:cs="Arial"/>
          <w:b/>
          <w:bCs/>
          <w:sz w:val="24"/>
          <w:szCs w:val="24"/>
          <w:u w:val="single"/>
          <w:lang w:val="pt-BR"/>
        </w:rPr>
      </w:pPr>
    </w:p>
    <w:p>
      <w:pPr>
        <w:spacing w:line="100" w:lineRule="atLeast"/>
        <w:jc w:val="both"/>
        <w:rPr>
          <w:rFonts w:hint="default" w:ascii="Arial" w:hAnsi="Arial" w:cs="Arial"/>
          <w:sz w:val="24"/>
          <w:szCs w:val="24"/>
          <w:lang w:val="pt-BR"/>
        </w:rPr>
      </w:pPr>
    </w:p>
    <w:p>
      <w:pPr>
        <w:spacing w:line="360" w:lineRule="auto"/>
        <w:ind w:left="840" w:leftChars="0" w:firstLine="420" w:firstLineChars="0"/>
        <w:jc w:val="both"/>
        <w:rPr>
          <w:rFonts w:hint="default" w:ascii="Arial" w:hAnsi="Arial" w:cs="Arial"/>
          <w:sz w:val="24"/>
          <w:szCs w:val="24"/>
          <w:lang w:val="pt-BR"/>
        </w:rPr>
      </w:pPr>
      <w:r>
        <w:rPr>
          <w:rFonts w:hint="default" w:ascii="Arial" w:hAnsi="Arial" w:cs="Arial"/>
          <w:sz w:val="24"/>
          <w:szCs w:val="24"/>
          <w:lang w:val="pt-BR"/>
        </w:rPr>
        <w:t xml:space="preserve">Eu, __________, brasileiro (a), portador (a) do RG nº ____________, e CPF nº __________, residente e domiciliado à Rua/Av. _____________________, representante legal da Organização da Sociedade Civil, denominada de _______________, com Sede à ___________, nº ___________, Bairro ___________, na cidade de ________________, inscrito no CNPJ nº ________________, sob pena de responsabilidade civil, penal e administrativa e nos termos da Lei nº 13.019/2014, art. 33, “b” e “c”, DECLARO que a Organização da Sociedade Civil em tela possui experiência prévia na realização, com efetividade, do objeto da parceria ou de natureza semelhante, conforme comprovado em documento anexo; e que possui capacidade técnica e operacional e está em pleno e regular funcionamento, cumprindo suas finalidades estatutárias, dispondo de estrutura e recursos necessários para execução do Termo de Colaboração.  </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right"/>
        <w:textAlignment w:val="auto"/>
        <w:rPr>
          <w:rFonts w:hint="default" w:ascii="Arial" w:hAnsi="Arial" w:eastAsia="SimSun" w:cs="Arial"/>
          <w:sz w:val="24"/>
          <w:szCs w:val="24"/>
        </w:rPr>
      </w:pPr>
      <w:r>
        <w:rPr>
          <w:rFonts w:hint="default" w:ascii="Arial" w:hAnsi="Arial" w:eastAsia="SimSun" w:cs="Arial"/>
          <w:sz w:val="24"/>
          <w:szCs w:val="24"/>
          <w:lang w:val="pt-BR"/>
        </w:rPr>
        <w:t>Não-Me-Toque/RS</w:t>
      </w:r>
      <w:r>
        <w:rPr>
          <w:rFonts w:hint="default" w:ascii="Arial" w:hAnsi="Arial" w:eastAsia="SimSun" w:cs="Arial"/>
          <w:sz w:val="24"/>
          <w:szCs w:val="24"/>
        </w:rPr>
        <w:t>, ____ de ______________ de 20___.</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2040" w:firstLineChars="850"/>
        <w:jc w:val="both"/>
        <w:textAlignment w:val="auto"/>
        <w:rPr>
          <w:rFonts w:hint="default" w:ascii="Arial" w:hAnsi="Arial" w:eastAsia="SimSun" w:cs="Arial"/>
          <w:sz w:val="24"/>
          <w:szCs w:val="24"/>
        </w:rPr>
      </w:pPr>
      <w:r>
        <w:rPr>
          <w:rFonts w:hint="default" w:ascii="Arial" w:hAnsi="Arial" w:eastAsia="SimSun" w:cs="Arial"/>
          <w:sz w:val="24"/>
          <w:szCs w:val="24"/>
        </w:rPr>
        <w:t xml:space="preserve">........................................................................................... </w:t>
      </w:r>
    </w:p>
    <w:p>
      <w:pPr>
        <w:pStyle w:val="17"/>
        <w:keepNext w:val="0"/>
        <w:keepLines w:val="0"/>
        <w:pageBreakBefore w:val="0"/>
        <w:widowControl/>
        <w:kinsoku/>
        <w:wordWrap/>
        <w:overflowPunct/>
        <w:topLinePunct w:val="0"/>
        <w:autoSpaceDE/>
        <w:autoSpaceDN/>
        <w:bidi w:val="0"/>
        <w:adjustRightInd/>
        <w:snapToGrid/>
        <w:spacing w:line="240" w:lineRule="auto"/>
        <w:ind w:firstLine="2760" w:firstLineChars="1150"/>
        <w:jc w:val="both"/>
        <w:textAlignment w:val="auto"/>
        <w:rPr>
          <w:rFonts w:hint="default" w:ascii="Arial" w:hAnsi="Arial" w:eastAsia="SimSun" w:cs="Arial"/>
          <w:sz w:val="24"/>
          <w:szCs w:val="24"/>
        </w:rPr>
      </w:pPr>
      <w:r>
        <w:rPr>
          <w:rFonts w:hint="default" w:ascii="Arial" w:hAnsi="Arial" w:eastAsia="SimSun" w:cs="Arial"/>
          <w:sz w:val="24"/>
          <w:szCs w:val="24"/>
        </w:rPr>
        <w:t>(Nome e Cargo do Representante Legal da OSC)</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r>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t xml:space="preserve">(MODELO) </w:t>
      </w:r>
    </w:p>
    <w:p>
      <w:pPr>
        <w:pStyle w:val="17"/>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Arial" w:hAnsi="Arial" w:eastAsia="SimSun" w:cs="Arial"/>
          <w:sz w:val="24"/>
          <w:szCs w:val="24"/>
          <w14:textFill>
            <w14:gradFill>
              <w14:gsLst>
                <w14:gs w14:pos="0">
                  <w14:srgbClr w14:val="FE4444"/>
                </w14:gs>
                <w14:gs w14:pos="100000">
                  <w14:srgbClr w14:val="832B2B"/>
                </w14:gs>
              </w14:gsLst>
              <w14:lin w14:scaled="0"/>
            </w14:gradFill>
          </w14:textFill>
        </w:rPr>
      </w:pPr>
    </w:p>
    <w:p>
      <w:pPr>
        <w:spacing w:line="360" w:lineRule="auto"/>
        <w:jc w:val="center"/>
        <w:rPr>
          <w:rFonts w:hint="default" w:ascii="Arial" w:hAnsi="Arial" w:cs="Arial"/>
          <w:b w:val="0"/>
          <w:bCs w:val="0"/>
          <w:sz w:val="24"/>
          <w:szCs w:val="24"/>
          <w:u w:val="none"/>
          <w:lang w:val="pt-BR"/>
        </w:rPr>
      </w:pPr>
      <w:r>
        <w:rPr>
          <w:rFonts w:hint="default" w:ascii="Arial" w:hAnsi="Arial" w:cs="Arial"/>
          <w:b w:val="0"/>
          <w:bCs w:val="0"/>
          <w:sz w:val="24"/>
          <w:szCs w:val="24"/>
          <w:u w:val="none"/>
          <w:lang w:val="pt-BR"/>
        </w:rPr>
        <w:t>DECLARAÇÃO DE ADIMPLÊNCIA ÀS TIPIFICAÇÕES DA LEI Nº 13.019/2014</w:t>
      </w:r>
    </w:p>
    <w:p>
      <w:pPr>
        <w:spacing w:line="360" w:lineRule="auto"/>
        <w:jc w:val="center"/>
        <w:rPr>
          <w:rFonts w:hint="default" w:ascii="Arial" w:hAnsi="Arial" w:cs="Arial"/>
          <w:b w:val="0"/>
          <w:bCs w:val="0"/>
          <w:sz w:val="24"/>
          <w:szCs w:val="24"/>
          <w:u w:val="none"/>
          <w:lang w:val="pt-BR"/>
        </w:rPr>
      </w:pPr>
    </w:p>
    <w:p>
      <w:pPr>
        <w:spacing w:line="360" w:lineRule="auto"/>
        <w:ind w:left="420" w:leftChars="0" w:firstLine="420" w:firstLineChars="0"/>
        <w:jc w:val="both"/>
        <w:rPr>
          <w:rFonts w:hint="default" w:ascii="Arial" w:hAnsi="Arial" w:cs="Arial"/>
          <w:sz w:val="24"/>
          <w:szCs w:val="24"/>
          <w:lang w:val="pt-BR"/>
        </w:rPr>
      </w:pPr>
      <w:r>
        <w:rPr>
          <w:rFonts w:hint="default" w:ascii="Arial" w:hAnsi="Arial" w:cs="Arial"/>
          <w:sz w:val="24"/>
          <w:szCs w:val="24"/>
          <w:lang w:val="pt-BR"/>
        </w:rPr>
        <w:t xml:space="preserve">Eu, ___________, brasileiro(a), portador(a) e inscrito no CPF nº _____________, representante legal da Organização da Sociedade Civil ________________________________________________, DECLARO para os devidos fins e sob penas previstas no Art. 299 do Código Penal, que a organização em tela não se encontra em nenhuma das situações de impedimento da celebração de quaisquer tipos de parcerias conforme disposto no Art. 39 da Lei 13019/2014. </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jc w:val="right"/>
        <w:textAlignment w:val="auto"/>
        <w:rPr>
          <w:rFonts w:hint="default" w:ascii="Arial" w:hAnsi="Arial" w:eastAsia="SimSun" w:cs="Arial"/>
          <w:sz w:val="24"/>
          <w:szCs w:val="24"/>
        </w:rPr>
      </w:pPr>
      <w:r>
        <w:rPr>
          <w:rFonts w:hint="default" w:ascii="Arial" w:hAnsi="Arial" w:eastAsia="SimSun" w:cs="Arial"/>
          <w:sz w:val="24"/>
          <w:szCs w:val="24"/>
          <w:lang w:val="pt-BR"/>
        </w:rPr>
        <w:t>Não-Me-Toque/RS</w:t>
      </w:r>
      <w:r>
        <w:rPr>
          <w:rFonts w:hint="default" w:ascii="Arial" w:hAnsi="Arial" w:eastAsia="SimSun" w:cs="Arial"/>
          <w:sz w:val="24"/>
          <w:szCs w:val="24"/>
        </w:rPr>
        <w:t>, ____ de ______________ de 20___.</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2040" w:firstLineChars="850"/>
        <w:jc w:val="both"/>
        <w:textAlignment w:val="auto"/>
        <w:rPr>
          <w:rFonts w:hint="default" w:ascii="Arial" w:hAnsi="Arial" w:eastAsia="SimSun" w:cs="Arial"/>
          <w:sz w:val="24"/>
          <w:szCs w:val="24"/>
        </w:rPr>
      </w:pPr>
      <w:r>
        <w:rPr>
          <w:rFonts w:hint="default" w:ascii="Arial" w:hAnsi="Arial" w:eastAsia="SimSun" w:cs="Arial"/>
          <w:sz w:val="24"/>
          <w:szCs w:val="24"/>
        </w:rPr>
        <w:t xml:space="preserve">........................................................................................... </w:t>
      </w:r>
    </w:p>
    <w:p>
      <w:pPr>
        <w:pStyle w:val="17"/>
        <w:keepNext w:val="0"/>
        <w:keepLines w:val="0"/>
        <w:pageBreakBefore w:val="0"/>
        <w:widowControl/>
        <w:kinsoku/>
        <w:wordWrap/>
        <w:overflowPunct/>
        <w:topLinePunct w:val="0"/>
        <w:autoSpaceDE/>
        <w:autoSpaceDN/>
        <w:bidi w:val="0"/>
        <w:adjustRightInd/>
        <w:snapToGrid/>
        <w:spacing w:line="240" w:lineRule="auto"/>
        <w:ind w:firstLine="2760" w:firstLineChars="1150"/>
        <w:jc w:val="both"/>
        <w:textAlignment w:val="auto"/>
        <w:rPr>
          <w:rFonts w:hint="default" w:ascii="Arial" w:hAnsi="Arial" w:eastAsia="SimSun" w:cs="Arial"/>
          <w:sz w:val="24"/>
          <w:szCs w:val="24"/>
        </w:rPr>
      </w:pPr>
      <w:r>
        <w:rPr>
          <w:rFonts w:hint="default" w:ascii="Arial" w:hAnsi="Arial" w:eastAsia="SimSun" w:cs="Arial"/>
          <w:sz w:val="24"/>
          <w:szCs w:val="24"/>
        </w:rPr>
        <w:t>(Nome e Cargo do Representante Legal da OSC)</w:t>
      </w: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p>
      <w:pPr>
        <w:pStyle w:val="17"/>
        <w:keepNext w:val="0"/>
        <w:keepLines w:val="0"/>
        <w:pageBreakBefore w:val="0"/>
        <w:widowControl/>
        <w:kinsoku/>
        <w:wordWrap/>
        <w:overflowPunct/>
        <w:topLinePunct w:val="0"/>
        <w:autoSpaceDE/>
        <w:autoSpaceDN/>
        <w:bidi w:val="0"/>
        <w:adjustRightInd/>
        <w:snapToGrid/>
        <w:spacing w:line="240" w:lineRule="auto"/>
        <w:ind w:firstLine="600" w:firstLineChars="250"/>
        <w:jc w:val="both"/>
        <w:textAlignment w:val="auto"/>
        <w:rPr>
          <w:rFonts w:hint="default" w:ascii="Arial" w:hAnsi="Arial" w:eastAsia="SimSun" w:cs="Arial"/>
          <w:sz w:val="24"/>
          <w:szCs w:val="24"/>
          <w:lang w:val="pt-BR"/>
        </w:rPr>
      </w:pPr>
    </w:p>
    <w:tbl>
      <w:tblPr>
        <w:tblStyle w:val="4"/>
        <w:tblW w:w="9060" w:type="dxa"/>
        <w:tblInd w:w="3" w:type="dxa"/>
        <w:tblLayout w:type="fixed"/>
        <w:tblCellMar>
          <w:top w:w="0" w:type="dxa"/>
          <w:left w:w="113" w:type="dxa"/>
          <w:bottom w:w="0" w:type="dxa"/>
          <w:right w:w="108" w:type="dxa"/>
        </w:tblCellMar>
      </w:tblPr>
      <w:tblGrid>
        <w:gridCol w:w="9060"/>
      </w:tblGrid>
      <w:tr>
        <w:tblPrEx>
          <w:tblCellMar>
            <w:top w:w="0" w:type="dxa"/>
            <w:left w:w="113" w:type="dxa"/>
            <w:bottom w:w="0" w:type="dxa"/>
            <w:right w:w="108" w:type="dxa"/>
          </w:tblCellMar>
        </w:tblPrEx>
        <w:tc>
          <w:tcPr>
            <w:tcW w:w="9060" w:type="dxa"/>
            <w:tcBorders>
              <w:top w:val="single" w:color="000000" w:sz="4" w:space="0"/>
              <w:left w:val="single" w:color="000000" w:sz="4" w:space="0"/>
              <w:bottom w:val="single" w:color="000000" w:sz="4" w:space="0"/>
              <w:right w:val="single" w:color="000000" w:sz="4" w:space="0"/>
            </w:tcBorders>
            <w:shd w:val="clear" w:color="auto" w:fill="F2F2F2"/>
            <w:noWrap w:val="0"/>
            <w:vAlign w:val="top"/>
          </w:tcPr>
          <w:p>
            <w:pPr>
              <w:spacing w:after="0" w:line="100" w:lineRule="atLeast"/>
              <w:jc w:val="center"/>
              <w:rPr>
                <w:rFonts w:ascii="Tahoma" w:hAnsi="Tahoma" w:cs="Tahoma"/>
                <w:sz w:val="20"/>
                <w:szCs w:val="20"/>
                <w:lang w:val="pt-BR"/>
              </w:rPr>
            </w:pPr>
            <w:r>
              <w:rPr>
                <w:rFonts w:ascii="Tahoma" w:hAnsi="Tahoma" w:cs="Tahoma"/>
                <w:b/>
                <w:bCs/>
                <w:sz w:val="20"/>
                <w:szCs w:val="20"/>
                <w:lang w:val="pt-BR"/>
              </w:rPr>
              <w:t>RELAÇÃO NOMINAL DE DIRIGENTES</w:t>
            </w:r>
          </w:p>
          <w:p>
            <w:pPr>
              <w:spacing w:after="0" w:line="100" w:lineRule="atLeast"/>
              <w:jc w:val="center"/>
              <w:rPr>
                <w:rFonts w:ascii="Tahoma" w:hAnsi="Tahoma" w:cs="Tahoma"/>
                <w:sz w:val="20"/>
                <w:szCs w:val="20"/>
                <w:lang w:val="pt-BR"/>
              </w:rPr>
            </w:pPr>
            <w:r>
              <w:rPr>
                <w:rFonts w:ascii="Tahoma" w:hAnsi="Tahoma" w:cs="Tahoma"/>
                <w:sz w:val="20"/>
                <w:szCs w:val="20"/>
                <w:lang w:val="pt-BR"/>
              </w:rPr>
              <w:t>(Art. 34, Inciso VI, da Lei 13.019/2014, Alterada pela Lei nº 13.204/2015)</w:t>
            </w:r>
          </w:p>
        </w:tc>
      </w:tr>
    </w:tbl>
    <w:p>
      <w:pPr>
        <w:spacing w:line="360" w:lineRule="auto"/>
        <w:jc w:val="center"/>
        <w:rPr>
          <w:rFonts w:ascii="Tahoma" w:hAnsi="Tahoma" w:cs="Tahoma"/>
          <w:sz w:val="20"/>
          <w:szCs w:val="20"/>
          <w:lang w:val="pt-BR"/>
        </w:rPr>
      </w:pPr>
    </w:p>
    <w:tbl>
      <w:tblPr>
        <w:tblStyle w:val="4"/>
        <w:tblW w:w="9060" w:type="dxa"/>
        <w:tblInd w:w="3" w:type="dxa"/>
        <w:tblLayout w:type="fixed"/>
        <w:tblCellMar>
          <w:top w:w="0" w:type="dxa"/>
          <w:left w:w="113" w:type="dxa"/>
          <w:bottom w:w="0" w:type="dxa"/>
          <w:right w:w="108" w:type="dxa"/>
        </w:tblCellMar>
      </w:tblPr>
      <w:tblGrid>
        <w:gridCol w:w="3020"/>
        <w:gridCol w:w="1510"/>
        <w:gridCol w:w="1510"/>
        <w:gridCol w:w="3020"/>
      </w:tblGrid>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Nome:</w:t>
            </w:r>
          </w:p>
        </w:tc>
      </w:tr>
      <w:tr>
        <w:tblPrEx>
          <w:tblCellMar>
            <w:top w:w="0" w:type="dxa"/>
            <w:left w:w="113" w:type="dxa"/>
            <w:bottom w:w="0" w:type="dxa"/>
            <w:right w:w="108" w:type="dxa"/>
          </w:tblCellMar>
        </w:tblPrEx>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Cargo:</w:t>
            </w:r>
          </w:p>
        </w:tc>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Função:</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CPF:</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RG:</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ÓrgãoExpedidor:</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lang w:val="pt-BR"/>
              </w:rPr>
            </w:pPr>
            <w:r>
              <w:rPr>
                <w:rFonts w:ascii="Tahoma" w:hAnsi="Tahoma" w:cs="Tahoma"/>
                <w:sz w:val="20"/>
                <w:szCs w:val="20"/>
                <w:lang w:val="pt-BR"/>
              </w:rPr>
              <w:t>Logradouro (Rua, Av., Rod.,etc):</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Bairro:</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Cidade:</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CEP:</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1:</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2:</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3:</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E-mail:</w:t>
            </w:r>
          </w:p>
        </w:tc>
      </w:tr>
    </w:tbl>
    <w:p>
      <w:pPr>
        <w:spacing w:line="360" w:lineRule="auto"/>
        <w:rPr>
          <w:rFonts w:ascii="Tahoma" w:hAnsi="Tahoma" w:cs="Tahoma"/>
          <w:sz w:val="20"/>
          <w:szCs w:val="20"/>
        </w:rPr>
      </w:pPr>
    </w:p>
    <w:tbl>
      <w:tblPr>
        <w:tblStyle w:val="4"/>
        <w:tblW w:w="9060" w:type="dxa"/>
        <w:tblInd w:w="3" w:type="dxa"/>
        <w:tblLayout w:type="fixed"/>
        <w:tblCellMar>
          <w:top w:w="0" w:type="dxa"/>
          <w:left w:w="113" w:type="dxa"/>
          <w:bottom w:w="0" w:type="dxa"/>
          <w:right w:w="108" w:type="dxa"/>
        </w:tblCellMar>
      </w:tblPr>
      <w:tblGrid>
        <w:gridCol w:w="3020"/>
        <w:gridCol w:w="1510"/>
        <w:gridCol w:w="1510"/>
        <w:gridCol w:w="3020"/>
      </w:tblGrid>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Nome:</w:t>
            </w:r>
          </w:p>
        </w:tc>
      </w:tr>
      <w:tr>
        <w:tblPrEx>
          <w:tblCellMar>
            <w:top w:w="0" w:type="dxa"/>
            <w:left w:w="113" w:type="dxa"/>
            <w:bottom w:w="0" w:type="dxa"/>
            <w:right w:w="108" w:type="dxa"/>
          </w:tblCellMar>
        </w:tblPrEx>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Cargo:</w:t>
            </w:r>
          </w:p>
        </w:tc>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Função:</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CPF:</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RG:</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ÓrgãoExpedidor:</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lang w:val="pt-BR"/>
              </w:rPr>
            </w:pPr>
            <w:r>
              <w:rPr>
                <w:rFonts w:ascii="Tahoma" w:hAnsi="Tahoma" w:cs="Tahoma"/>
                <w:sz w:val="20"/>
                <w:szCs w:val="20"/>
                <w:lang w:val="pt-BR"/>
              </w:rPr>
              <w:t>Logradouro (Rua, Av., Rod.,etc):</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Bairro:</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Cidade:</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CEP:</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1:</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2:</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3:</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E-mail:</w:t>
            </w:r>
          </w:p>
        </w:tc>
      </w:tr>
    </w:tbl>
    <w:p>
      <w:pPr>
        <w:spacing w:line="360" w:lineRule="auto"/>
        <w:rPr>
          <w:rFonts w:ascii="Tahoma" w:hAnsi="Tahoma" w:cs="Tahoma"/>
          <w:sz w:val="20"/>
          <w:szCs w:val="20"/>
        </w:rPr>
      </w:pPr>
    </w:p>
    <w:tbl>
      <w:tblPr>
        <w:tblStyle w:val="4"/>
        <w:tblW w:w="9060" w:type="dxa"/>
        <w:tblInd w:w="3" w:type="dxa"/>
        <w:tblLayout w:type="fixed"/>
        <w:tblCellMar>
          <w:top w:w="0" w:type="dxa"/>
          <w:left w:w="113" w:type="dxa"/>
          <w:bottom w:w="0" w:type="dxa"/>
          <w:right w:w="108" w:type="dxa"/>
        </w:tblCellMar>
      </w:tblPr>
      <w:tblGrid>
        <w:gridCol w:w="3020"/>
        <w:gridCol w:w="1510"/>
        <w:gridCol w:w="1510"/>
        <w:gridCol w:w="3020"/>
      </w:tblGrid>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Nome:</w:t>
            </w:r>
          </w:p>
        </w:tc>
      </w:tr>
      <w:tr>
        <w:tblPrEx>
          <w:tblCellMar>
            <w:top w:w="0" w:type="dxa"/>
            <w:left w:w="113" w:type="dxa"/>
            <w:bottom w:w="0" w:type="dxa"/>
            <w:right w:w="108" w:type="dxa"/>
          </w:tblCellMar>
        </w:tblPrEx>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Cargo:</w:t>
            </w:r>
          </w:p>
        </w:tc>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Função:</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CPF:</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RG:</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ÓrgãoExpedidor:</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lang w:val="pt-BR"/>
              </w:rPr>
            </w:pPr>
            <w:r>
              <w:rPr>
                <w:rFonts w:ascii="Tahoma" w:hAnsi="Tahoma" w:cs="Tahoma"/>
                <w:sz w:val="20"/>
                <w:szCs w:val="20"/>
                <w:lang w:val="pt-BR"/>
              </w:rPr>
              <w:t>Logradouro (Rua, Av., Rod.,etc):</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Bairro:</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Cidade:</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CEP:</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1:</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2:</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3:</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E-mail:</w:t>
            </w:r>
          </w:p>
        </w:tc>
      </w:tr>
    </w:tbl>
    <w:p>
      <w:pPr>
        <w:spacing w:line="360" w:lineRule="auto"/>
        <w:rPr>
          <w:rFonts w:ascii="Tahoma" w:hAnsi="Tahoma" w:cs="Tahoma"/>
          <w:sz w:val="20"/>
          <w:szCs w:val="20"/>
        </w:rPr>
      </w:pPr>
    </w:p>
    <w:tbl>
      <w:tblPr>
        <w:tblStyle w:val="4"/>
        <w:tblW w:w="9060" w:type="dxa"/>
        <w:tblInd w:w="3" w:type="dxa"/>
        <w:tblLayout w:type="fixed"/>
        <w:tblCellMar>
          <w:top w:w="0" w:type="dxa"/>
          <w:left w:w="113" w:type="dxa"/>
          <w:bottom w:w="0" w:type="dxa"/>
          <w:right w:w="108" w:type="dxa"/>
        </w:tblCellMar>
      </w:tblPr>
      <w:tblGrid>
        <w:gridCol w:w="3020"/>
        <w:gridCol w:w="1510"/>
        <w:gridCol w:w="1510"/>
        <w:gridCol w:w="3020"/>
      </w:tblGrid>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Nome:</w:t>
            </w:r>
          </w:p>
        </w:tc>
      </w:tr>
      <w:tr>
        <w:tblPrEx>
          <w:tblCellMar>
            <w:top w:w="0" w:type="dxa"/>
            <w:left w:w="113" w:type="dxa"/>
            <w:bottom w:w="0" w:type="dxa"/>
            <w:right w:w="108" w:type="dxa"/>
          </w:tblCellMar>
        </w:tblPrEx>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Cargo:</w:t>
            </w:r>
          </w:p>
        </w:tc>
        <w:tc>
          <w:tcPr>
            <w:tcW w:w="453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Função:</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CPF:</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Nº RG:</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ÓrgãoExpedidor:</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lang w:val="pt-BR"/>
              </w:rPr>
            </w:pPr>
            <w:r>
              <w:rPr>
                <w:rFonts w:ascii="Tahoma" w:hAnsi="Tahoma" w:cs="Tahoma"/>
                <w:sz w:val="20"/>
                <w:szCs w:val="20"/>
                <w:lang w:val="pt-BR"/>
              </w:rPr>
              <w:t>Logradouro (Rua, Av., Rod.,etc):</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Bairro:</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Cidade:</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CEP:</w:t>
            </w:r>
          </w:p>
        </w:tc>
      </w:tr>
      <w:tr>
        <w:tblPrEx>
          <w:tblCellMar>
            <w:top w:w="0" w:type="dxa"/>
            <w:left w:w="113" w:type="dxa"/>
            <w:bottom w:w="0" w:type="dxa"/>
            <w:right w:w="108" w:type="dxa"/>
          </w:tblCellMar>
        </w:tblPrEx>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1:</w:t>
            </w:r>
          </w:p>
        </w:tc>
        <w:tc>
          <w:tcPr>
            <w:tcW w:w="3020" w:type="dxa"/>
            <w:gridSpan w:val="2"/>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2:</w:t>
            </w:r>
          </w:p>
        </w:tc>
        <w:tc>
          <w:tcPr>
            <w:tcW w:w="3020" w:type="dxa"/>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Telefone 3:</w:t>
            </w:r>
          </w:p>
        </w:tc>
      </w:tr>
      <w:tr>
        <w:tblPrEx>
          <w:tblCellMar>
            <w:top w:w="0" w:type="dxa"/>
            <w:left w:w="113" w:type="dxa"/>
            <w:bottom w:w="0" w:type="dxa"/>
            <w:right w:w="108" w:type="dxa"/>
          </w:tblCellMar>
        </w:tblPrEx>
        <w:tc>
          <w:tcPr>
            <w:tcW w:w="9060" w:type="dxa"/>
            <w:gridSpan w:val="4"/>
            <w:tcBorders>
              <w:top w:val="single" w:color="000000" w:sz="4" w:space="0"/>
              <w:left w:val="single" w:color="000000" w:sz="4" w:space="0"/>
              <w:bottom w:val="single" w:color="000000" w:sz="4" w:space="0"/>
              <w:right w:val="single" w:color="000000" w:sz="4" w:space="0"/>
            </w:tcBorders>
            <w:noWrap w:val="0"/>
            <w:vAlign w:val="top"/>
          </w:tcPr>
          <w:p>
            <w:pPr>
              <w:spacing w:after="0" w:line="100" w:lineRule="atLeast"/>
              <w:rPr>
                <w:rFonts w:ascii="Tahoma" w:hAnsi="Tahoma" w:cs="Tahoma"/>
                <w:sz w:val="20"/>
                <w:szCs w:val="20"/>
              </w:rPr>
            </w:pPr>
            <w:r>
              <w:rPr>
                <w:rFonts w:ascii="Tahoma" w:hAnsi="Tahoma" w:cs="Tahoma"/>
                <w:sz w:val="20"/>
                <w:szCs w:val="20"/>
              </w:rPr>
              <w:t>E-mail:</w:t>
            </w:r>
          </w:p>
        </w:tc>
      </w:tr>
    </w:tbl>
    <w:p>
      <w:pPr>
        <w:rPr>
          <w:rFonts w:hint="default" w:ascii="Arial" w:hAnsi="Arial" w:cs="Arial"/>
          <w:sz w:val="20"/>
          <w:szCs w:val="20"/>
        </w:rPr>
      </w:pPr>
    </w:p>
    <w:sectPr>
      <w:footerReference r:id="rId5" w:type="default"/>
      <w:type w:val="continuous"/>
      <w:pgSz w:w="11900" w:h="16841"/>
      <w:pgMar w:top="2216" w:right="988" w:bottom="1385" w:left="1348" w:header="0" w:footer="0" w:gutter="0"/>
      <w:pgBorders>
        <w:top w:val="none" w:sz="0" w:space="0"/>
        <w:left w:val="none" w:sz="0" w:space="0"/>
        <w:bottom w:val="none" w:sz="0" w:space="0"/>
        <w:right w:val="none" w:sz="0" w:space="0"/>
      </w:pgBorders>
      <w:cols w:equalWidth="0" w:num="1">
        <w:col w:w="9565"/>
      </w:cols>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imHei">
    <w:altName w:val="SimSun"/>
    <w:panose1 w:val="02010609060101010101"/>
    <w:charset w:val="86"/>
    <w:family w:val="modern"/>
    <w:pitch w:val="default"/>
    <w:sig w:usb0="800002BF" w:usb1="38CF7CFA" w:usb2="00000016" w:usb3="00000000" w:csb0="00040001"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Normal">
    <w:altName w:val="Segoe Print"/>
    <w:panose1 w:val="00000000000000000000"/>
    <w:charset w:val="00"/>
    <w:family w:val="auto"/>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Arial MT">
    <w:altName w:val="Arial"/>
    <w:panose1 w:val="00000000000000000000"/>
    <w:charset w:val="01"/>
    <w:family w:val="swiss"/>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spacing w:line="14" w:lineRule="auto"/>
      <w:rPr>
        <w:i w:val="0"/>
        <w:sz w:val="17"/>
      </w:rPr>
    </w:pPr>
    <w:r>
      <mc:AlternateContent>
        <mc:Choice Requires="wps">
          <w:drawing>
            <wp:anchor distT="0" distB="0" distL="114300" distR="114300" simplePos="0" relativeHeight="251659264" behindDoc="1" locked="0" layoutInCell="1" allowOverlap="1">
              <wp:simplePos x="0" y="0"/>
              <wp:positionH relativeFrom="page">
                <wp:posOffset>6746240</wp:posOffset>
              </wp:positionH>
              <wp:positionV relativeFrom="page">
                <wp:posOffset>9972675</wp:posOffset>
              </wp:positionV>
              <wp:extent cx="132715" cy="137795"/>
              <wp:effectExtent l="0" t="0" r="0" b="0"/>
              <wp:wrapNone/>
              <wp:docPr id="1" name="Caixa de Texto 1"/>
              <wp:cNvGraphicFramePr/>
              <a:graphic xmlns:a="http://schemas.openxmlformats.org/drawingml/2006/main">
                <a:graphicData uri="http://schemas.microsoft.com/office/word/2010/wordprocessingShape">
                  <wps:wsp>
                    <wps:cNvSpPr txBox="1"/>
                    <wps:spPr>
                      <a:xfrm>
                        <a:off x="0" y="0"/>
                        <a:ext cx="132715" cy="137795"/>
                      </a:xfrm>
                      <a:prstGeom prst="rect">
                        <a:avLst/>
                      </a:prstGeom>
                      <a:noFill/>
                      <a:ln>
                        <a:noFill/>
                      </a:ln>
                    </wps:spPr>
                    <wps:txbx>
                      <w:txbxContent>
                        <w:p>
                          <w:pPr>
                            <w:spacing w:before="13"/>
                            <w:ind w:left="60" w:right="0" w:firstLine="0"/>
                            <w:jc w:val="left"/>
                            <w:rPr>
                              <w:rFonts w:ascii="Arial MT"/>
                              <w:sz w:val="16"/>
                            </w:rPr>
                          </w:pPr>
                          <w:r>
                            <w:fldChar w:fldCharType="begin"/>
                          </w:r>
                          <w:r>
                            <w:rPr>
                              <w:rFonts w:ascii="Arial MT"/>
                              <w:w w:val="98"/>
                              <w:sz w:val="16"/>
                            </w:rPr>
                            <w:instrText xml:space="preserve"> PAGE </w:instrText>
                          </w:r>
                          <w:r>
                            <w:fldChar w:fldCharType="separate"/>
                          </w:r>
                          <w:r>
                            <w:t>3</w:t>
                          </w:r>
                          <w:r>
                            <w:fldChar w:fldCharType="end"/>
                          </w:r>
                        </w:p>
                      </w:txbxContent>
                    </wps:txbx>
                    <wps:bodyPr lIns="0" tIns="0" rIns="0" bIns="0" upright="1"/>
                  </wps:wsp>
                </a:graphicData>
              </a:graphic>
            </wp:anchor>
          </w:drawing>
        </mc:Choice>
        <mc:Fallback>
          <w:pict>
            <v:shape id="_x0000_s1026" o:spid="_x0000_s1026" o:spt="202" type="#_x0000_t202" style="position:absolute;left:0pt;margin-left:531.2pt;margin-top:785.25pt;height:10.85pt;width:10.45pt;mso-position-horizontal-relative:page;mso-position-vertical-relative:page;z-index:-251657216;mso-width-relative:page;mso-height-relative:page;" filled="f" stroked="f" coordsize="21600,21600" o:gfxdata="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HMrQ8XcAAAADwEAAA8AAAAAAAAAAQAgAAAAIgAAAGRycy9kb3ducmV2LnhtbFBLAQIUABQAAAAI&#10;AIdO4kDuDqgpsAEAAHYDAAAOAAAAAAAAAAEAIAAAACsBAABkcnMvZTJvRG9jLnhtbFBLBQYAAAAA&#10;BgAGAFkBAABNBQAAAAA=&#10;">
              <v:fill on="f" focussize="0,0"/>
              <v:stroke on="f"/>
              <v:imagedata o:title=""/>
              <o:lock v:ext="edit" aspectratio="f"/>
              <v:textbox inset="0mm,0mm,0mm,0mm">
                <w:txbxContent>
                  <w:p>
                    <w:pPr>
                      <w:spacing w:before="13"/>
                      <w:ind w:left="60" w:right="0" w:firstLine="0"/>
                      <w:jc w:val="left"/>
                      <w:rPr>
                        <w:rFonts w:ascii="Arial MT"/>
                        <w:sz w:val="16"/>
                      </w:rPr>
                    </w:pPr>
                    <w:r>
                      <w:fldChar w:fldCharType="begin"/>
                    </w:r>
                    <w:r>
                      <w:rPr>
                        <w:rFonts w:ascii="Arial MT"/>
                        <w:w w:val="98"/>
                        <w:sz w:val="16"/>
                      </w:rPr>
                      <w:instrText xml:space="preserve"> PAGE </w:instrText>
                    </w:r>
                    <w:r>
                      <w:fldChar w:fldCharType="separate"/>
                    </w:r>
                    <w:r>
                      <w:t>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6" w:lineRule="auto"/>
      </w:pPr>
      <w:r>
        <w:separator/>
      </w:r>
    </w:p>
  </w:footnote>
  <w:footnote w:type="continuationSeparator" w:id="1">
    <w:p>
      <w:pPr>
        <w:spacing w:before="0" w:after="0" w:line="276"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EE14C7"/>
    <w:multiLevelType w:val="singleLevel"/>
    <w:tmpl w:val="A0EE14C7"/>
    <w:lvl w:ilvl="0" w:tentative="0">
      <w:start w:val="1"/>
      <w:numFmt w:val="upperRoman"/>
      <w:suff w:val="space"/>
      <w:lvlText w:val="%1-"/>
      <w:lvlJc w:val="left"/>
    </w:lvl>
  </w:abstractNum>
  <w:abstractNum w:abstractNumId="1">
    <w:nsid w:val="E2CEADD7"/>
    <w:multiLevelType w:val="singleLevel"/>
    <w:tmpl w:val="E2CEADD7"/>
    <w:lvl w:ilvl="0" w:tentative="0">
      <w:start w:val="1"/>
      <w:numFmt w:val="decimal"/>
      <w:suff w:val="space"/>
      <w:lvlText w:val="%1."/>
      <w:lvlJc w:val="left"/>
      <w:pPr>
        <w:ind w:left="42" w:leftChars="0" w:firstLine="0" w:firstLineChars="0"/>
      </w:pPr>
    </w:lvl>
  </w:abstractNum>
  <w:abstractNum w:abstractNumId="2">
    <w:nsid w:val="E45EACBE"/>
    <w:multiLevelType w:val="multilevel"/>
    <w:tmpl w:val="E45EACBE"/>
    <w:lvl w:ilvl="0" w:tentative="0">
      <w:start w:val="1"/>
      <w:numFmt w:val="decimal"/>
      <w:suff w:val="space"/>
      <w:lvlText w:val="%1."/>
      <w:lvlJc w:val="left"/>
      <w:rPr>
        <w:rFonts w:hint="default"/>
        <w:b/>
        <w:bCs/>
      </w:rPr>
    </w:lvl>
    <w:lvl w:ilvl="1" w:tentative="0">
      <w:start w:val="1"/>
      <w:numFmt w:val="decimal"/>
      <w:lvlText w:val="%1.%2."/>
      <w:lvlJc w:val="left"/>
      <w:pPr>
        <w:tabs>
          <w:tab w:val="left" w:pos="312"/>
        </w:tabs>
        <w:ind w:left="0" w:leftChars="0" w:firstLine="0" w:firstLineChars="0"/>
      </w:pPr>
      <w:rPr>
        <w:rFonts w:hint="default"/>
      </w:rPr>
    </w:lvl>
    <w:lvl w:ilvl="2" w:tentative="0">
      <w:start w:val="1"/>
      <w:numFmt w:val="decimal"/>
      <w:lvlText w:val="%1.%2.%3."/>
      <w:lvlJc w:val="left"/>
      <w:pPr>
        <w:tabs>
          <w:tab w:val="left" w:pos="312"/>
        </w:tabs>
        <w:ind w:left="0" w:leftChars="0" w:firstLine="0" w:firstLineChars="0"/>
      </w:pPr>
      <w:rPr>
        <w:rFonts w:hint="default"/>
      </w:rPr>
    </w:lvl>
    <w:lvl w:ilvl="3" w:tentative="0">
      <w:start w:val="1"/>
      <w:numFmt w:val="decimal"/>
      <w:lvlText w:val="%1.%2.%3.%4."/>
      <w:lvlJc w:val="left"/>
      <w:pPr>
        <w:tabs>
          <w:tab w:val="left" w:pos="312"/>
        </w:tabs>
        <w:ind w:left="0" w:leftChars="0" w:firstLine="0" w:firstLineChars="0"/>
      </w:pPr>
      <w:rPr>
        <w:rFonts w:hint="default"/>
      </w:rPr>
    </w:lvl>
    <w:lvl w:ilvl="4" w:tentative="0">
      <w:start w:val="1"/>
      <w:numFmt w:val="decimal"/>
      <w:lvlText w:val="%1.%2.%3.%4.%5."/>
      <w:lvlJc w:val="left"/>
      <w:pPr>
        <w:tabs>
          <w:tab w:val="left" w:pos="312"/>
        </w:tabs>
        <w:ind w:left="0" w:leftChars="0" w:firstLine="0" w:firstLineChars="0"/>
      </w:pPr>
      <w:rPr>
        <w:rFonts w:hint="default"/>
      </w:rPr>
    </w:lvl>
    <w:lvl w:ilvl="5" w:tentative="0">
      <w:start w:val="1"/>
      <w:numFmt w:val="decimal"/>
      <w:lvlText w:val="%1.%2.%3.%4.%5.%6."/>
      <w:lvlJc w:val="left"/>
      <w:pPr>
        <w:tabs>
          <w:tab w:val="left" w:pos="312"/>
        </w:tabs>
        <w:ind w:left="0" w:leftChars="0" w:firstLine="0" w:firstLineChars="0"/>
      </w:pPr>
      <w:rPr>
        <w:rFonts w:hint="default"/>
      </w:rPr>
    </w:lvl>
    <w:lvl w:ilvl="6" w:tentative="0">
      <w:start w:val="1"/>
      <w:numFmt w:val="decimal"/>
      <w:lvlText w:val="%1.%2.%3.%4.%5.%6.%7."/>
      <w:lvlJc w:val="left"/>
      <w:pPr>
        <w:tabs>
          <w:tab w:val="left" w:pos="312"/>
        </w:tabs>
        <w:ind w:left="0" w:leftChars="0" w:firstLine="0" w:firstLineChars="0"/>
      </w:pPr>
      <w:rPr>
        <w:rFonts w:hint="default"/>
      </w:rPr>
    </w:lvl>
    <w:lvl w:ilvl="7" w:tentative="0">
      <w:start w:val="1"/>
      <w:numFmt w:val="decimal"/>
      <w:lvlText w:val="%1.%2.%3.%4.%5.%6.%7.%8."/>
      <w:lvlJc w:val="left"/>
      <w:pPr>
        <w:tabs>
          <w:tab w:val="left" w:pos="312"/>
        </w:tabs>
        <w:ind w:left="0" w:leftChars="0" w:firstLine="0" w:firstLineChars="0"/>
      </w:pPr>
      <w:rPr>
        <w:rFonts w:hint="default"/>
      </w:rPr>
    </w:lvl>
    <w:lvl w:ilvl="8" w:tentative="0">
      <w:start w:val="1"/>
      <w:numFmt w:val="decimal"/>
      <w:lvlText w:val="%1.%2.%3.%4.%5.%6.%7.%8.%9."/>
      <w:lvlJc w:val="left"/>
      <w:pPr>
        <w:tabs>
          <w:tab w:val="left" w:pos="312"/>
        </w:tabs>
        <w:ind w:left="0" w:leftChars="0" w:firstLine="0" w:firstLineChars="0"/>
      </w:pPr>
      <w:rPr>
        <w:rFonts w:hint="default"/>
      </w:rPr>
    </w:lvl>
  </w:abstractNum>
  <w:abstractNum w:abstractNumId="3">
    <w:nsid w:val="181FE78A"/>
    <w:multiLevelType w:val="singleLevel"/>
    <w:tmpl w:val="181FE78A"/>
    <w:lvl w:ilvl="0" w:tentative="0">
      <w:start w:val="1"/>
      <w:numFmt w:val="lowerLetter"/>
      <w:suff w:val="space"/>
      <w:lvlText w:val="%1)"/>
      <w:lvlJc w:val="left"/>
    </w:lvl>
  </w:abstractNum>
  <w:abstractNum w:abstractNumId="4">
    <w:nsid w:val="2D290123"/>
    <w:multiLevelType w:val="singleLevel"/>
    <w:tmpl w:val="2D290123"/>
    <w:lvl w:ilvl="0" w:tentative="0">
      <w:start w:val="6"/>
      <w:numFmt w:val="decimal"/>
      <w:suff w:val="space"/>
      <w:lvlText w:val="%1."/>
      <w:lvlJc w:val="left"/>
    </w:lvl>
  </w:abstractNum>
  <w:abstractNum w:abstractNumId="5">
    <w:nsid w:val="62E24FD8"/>
    <w:multiLevelType w:val="singleLevel"/>
    <w:tmpl w:val="62E24FD8"/>
    <w:lvl w:ilvl="0" w:tentative="0">
      <w:start w:val="1"/>
      <w:numFmt w:val="decimal"/>
      <w:pStyle w:val="2"/>
      <w:lvlText w:val="%1."/>
      <w:lvlJc w:val="left"/>
      <w:pPr>
        <w:tabs>
          <w:tab w:val="left" w:pos="855"/>
        </w:tabs>
        <w:ind w:left="855" w:hanging="855"/>
      </w:pPr>
      <w:rPr>
        <w:rFonts w:hint="default"/>
      </w:rPr>
    </w:lvl>
  </w:abstractNum>
  <w:abstractNum w:abstractNumId="6">
    <w:nsid w:val="74BB745C"/>
    <w:multiLevelType w:val="multilevel"/>
    <w:tmpl w:val="74BB745C"/>
    <w:lvl w:ilvl="0" w:tentative="0">
      <w:start w:val="1"/>
      <w:numFmt w:val="decimal"/>
      <w:lvlText w:val="%1."/>
      <w:lvlJc w:val="left"/>
      <w:pPr>
        <w:ind w:left="720" w:hanging="360"/>
      </w:pPr>
      <w:rPr>
        <w:rFonts w:hint="default"/>
      </w:rPr>
    </w:lvl>
    <w:lvl w:ilvl="1" w:tentative="0">
      <w:start w:val="1"/>
      <w:numFmt w:val="decimal"/>
      <w:isLgl/>
      <w:lvlText w:val="%1.%2"/>
      <w:lvlJc w:val="left"/>
      <w:pPr>
        <w:ind w:left="720" w:hanging="360"/>
      </w:pPr>
      <w:rPr>
        <w:rFonts w:hint="default"/>
      </w:rPr>
    </w:lvl>
    <w:lvl w:ilvl="2" w:tentative="0">
      <w:start w:val="1"/>
      <w:numFmt w:val="decimal"/>
      <w:isLgl/>
      <w:lvlText w:val="%1.%2.%3"/>
      <w:lvlJc w:val="left"/>
      <w:pPr>
        <w:ind w:left="960" w:hanging="720"/>
      </w:pPr>
      <w:rPr>
        <w:rFonts w:hint="default"/>
      </w:rPr>
    </w:lvl>
    <w:lvl w:ilvl="3" w:tentative="0">
      <w:start w:val="1"/>
      <w:numFmt w:val="decimal"/>
      <w:isLgl/>
      <w:lvlText w:val="%1.%2.%3.%4"/>
      <w:lvlJc w:val="left"/>
      <w:pPr>
        <w:ind w:left="1080" w:hanging="720"/>
      </w:pPr>
      <w:rPr>
        <w:rFonts w:hint="default"/>
      </w:rPr>
    </w:lvl>
    <w:lvl w:ilvl="4" w:tentative="0">
      <w:start w:val="1"/>
      <w:numFmt w:val="decimal"/>
      <w:isLgl/>
      <w:lvlText w:val="%1.%2.%3.%4.%5"/>
      <w:lvlJc w:val="left"/>
      <w:pPr>
        <w:ind w:left="1440" w:hanging="1080"/>
      </w:pPr>
      <w:rPr>
        <w:rFonts w:hint="default"/>
      </w:rPr>
    </w:lvl>
    <w:lvl w:ilvl="5" w:tentative="0">
      <w:start w:val="1"/>
      <w:numFmt w:val="decimal"/>
      <w:isLgl/>
      <w:lvlText w:val="%1.%2.%3.%4.%5.%6"/>
      <w:lvlJc w:val="left"/>
      <w:pPr>
        <w:ind w:left="1440" w:hanging="1080"/>
      </w:pPr>
      <w:rPr>
        <w:rFonts w:hint="default"/>
      </w:rPr>
    </w:lvl>
    <w:lvl w:ilvl="6" w:tentative="0">
      <w:start w:val="1"/>
      <w:numFmt w:val="decimal"/>
      <w:isLgl/>
      <w:lvlText w:val="%1.%2.%3.%4.%5.%6.%7"/>
      <w:lvlJc w:val="left"/>
      <w:pPr>
        <w:ind w:left="1800" w:hanging="1440"/>
      </w:pPr>
      <w:rPr>
        <w:rFonts w:hint="default"/>
      </w:rPr>
    </w:lvl>
    <w:lvl w:ilvl="7" w:tentative="0">
      <w:start w:val="1"/>
      <w:numFmt w:val="decimal"/>
      <w:isLgl/>
      <w:lvlText w:val="%1.%2.%3.%4.%5.%6.%7.%8"/>
      <w:lvlJc w:val="left"/>
      <w:pPr>
        <w:ind w:left="1800" w:hanging="1440"/>
      </w:pPr>
      <w:rPr>
        <w:rFonts w:hint="default"/>
      </w:rPr>
    </w:lvl>
    <w:lvl w:ilvl="8" w:tentative="0">
      <w:start w:val="1"/>
      <w:numFmt w:val="decimal"/>
      <w:isLgl/>
      <w:lvlText w:val="%1.%2.%3.%4.%5.%6.%7.%8.%9"/>
      <w:lvlJc w:val="left"/>
      <w:pPr>
        <w:ind w:left="2160" w:hanging="1800"/>
      </w:pPr>
      <w:rPr>
        <w:rFonts w:hint="default"/>
      </w:rPr>
    </w:lvl>
  </w:abstractNum>
  <w:num w:numId="1">
    <w:abstractNumId w:val="5"/>
  </w:num>
  <w:num w:numId="2">
    <w:abstractNumId w:val="3"/>
  </w:num>
  <w:num w:numId="3">
    <w:abstractNumId w:val="2"/>
  </w:num>
  <w:num w:numId="4">
    <w:abstractNumId w:val="0"/>
  </w:num>
  <w:num w:numId="5">
    <w:abstractNumId w:val="1"/>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5"/>
  <w:documentProtection w:enforcement="0"/>
  <w:defaultTabStop w:val="420"/>
  <w:hyphenationZone w:val="425"/>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1596C"/>
    <w:rsid w:val="000364E5"/>
    <w:rsid w:val="00085124"/>
    <w:rsid w:val="000907FE"/>
    <w:rsid w:val="000B30CE"/>
    <w:rsid w:val="000B4EB8"/>
    <w:rsid w:val="000D0F46"/>
    <w:rsid w:val="00101ABF"/>
    <w:rsid w:val="00124AD7"/>
    <w:rsid w:val="00143269"/>
    <w:rsid w:val="0019012E"/>
    <w:rsid w:val="001A4789"/>
    <w:rsid w:val="001C4AB5"/>
    <w:rsid w:val="001D5A3C"/>
    <w:rsid w:val="002059E1"/>
    <w:rsid w:val="00211B7F"/>
    <w:rsid w:val="00217C48"/>
    <w:rsid w:val="00256FE2"/>
    <w:rsid w:val="00267D6F"/>
    <w:rsid w:val="00277AF2"/>
    <w:rsid w:val="00283B39"/>
    <w:rsid w:val="00302460"/>
    <w:rsid w:val="003168F9"/>
    <w:rsid w:val="00316FCB"/>
    <w:rsid w:val="00325E2F"/>
    <w:rsid w:val="00367F5B"/>
    <w:rsid w:val="003921A1"/>
    <w:rsid w:val="003A4DEA"/>
    <w:rsid w:val="003A5EF7"/>
    <w:rsid w:val="003E25B3"/>
    <w:rsid w:val="003F0619"/>
    <w:rsid w:val="004072DF"/>
    <w:rsid w:val="00425D73"/>
    <w:rsid w:val="00447423"/>
    <w:rsid w:val="00456A77"/>
    <w:rsid w:val="0048078B"/>
    <w:rsid w:val="00485BC7"/>
    <w:rsid w:val="004B67E8"/>
    <w:rsid w:val="004E0CE7"/>
    <w:rsid w:val="00503151"/>
    <w:rsid w:val="005225FA"/>
    <w:rsid w:val="00527409"/>
    <w:rsid w:val="00552419"/>
    <w:rsid w:val="00566521"/>
    <w:rsid w:val="005712E3"/>
    <w:rsid w:val="00573980"/>
    <w:rsid w:val="00581F9C"/>
    <w:rsid w:val="00587EC3"/>
    <w:rsid w:val="0059052C"/>
    <w:rsid w:val="005A7626"/>
    <w:rsid w:val="005D6DC9"/>
    <w:rsid w:val="005F071C"/>
    <w:rsid w:val="005F2130"/>
    <w:rsid w:val="005F26A9"/>
    <w:rsid w:val="00607154"/>
    <w:rsid w:val="0063628D"/>
    <w:rsid w:val="0064133D"/>
    <w:rsid w:val="006541C3"/>
    <w:rsid w:val="00686E95"/>
    <w:rsid w:val="006B1BC4"/>
    <w:rsid w:val="006B4153"/>
    <w:rsid w:val="006C3E37"/>
    <w:rsid w:val="006D1176"/>
    <w:rsid w:val="006F1B91"/>
    <w:rsid w:val="00700AAD"/>
    <w:rsid w:val="00710C06"/>
    <w:rsid w:val="0071557E"/>
    <w:rsid w:val="00732D23"/>
    <w:rsid w:val="007408AB"/>
    <w:rsid w:val="00740CD1"/>
    <w:rsid w:val="00742B5A"/>
    <w:rsid w:val="00754999"/>
    <w:rsid w:val="007B0296"/>
    <w:rsid w:val="007B34AC"/>
    <w:rsid w:val="007F1571"/>
    <w:rsid w:val="007F1C1F"/>
    <w:rsid w:val="00813F7B"/>
    <w:rsid w:val="008204B5"/>
    <w:rsid w:val="00826091"/>
    <w:rsid w:val="00897A4B"/>
    <w:rsid w:val="008A51AE"/>
    <w:rsid w:val="008C4537"/>
    <w:rsid w:val="008C52CB"/>
    <w:rsid w:val="00903831"/>
    <w:rsid w:val="00932D76"/>
    <w:rsid w:val="009406B3"/>
    <w:rsid w:val="009503F8"/>
    <w:rsid w:val="00955BC8"/>
    <w:rsid w:val="00982B6C"/>
    <w:rsid w:val="009A43D3"/>
    <w:rsid w:val="009B138C"/>
    <w:rsid w:val="009F18B2"/>
    <w:rsid w:val="009F63A2"/>
    <w:rsid w:val="009F7DF1"/>
    <w:rsid w:val="00A13096"/>
    <w:rsid w:val="00A25876"/>
    <w:rsid w:val="00A3218C"/>
    <w:rsid w:val="00A62B5D"/>
    <w:rsid w:val="00AB0A68"/>
    <w:rsid w:val="00AE6CF1"/>
    <w:rsid w:val="00B427A1"/>
    <w:rsid w:val="00B65CD3"/>
    <w:rsid w:val="00BA10CA"/>
    <w:rsid w:val="00BC348C"/>
    <w:rsid w:val="00BC4A9C"/>
    <w:rsid w:val="00BD68B3"/>
    <w:rsid w:val="00C21869"/>
    <w:rsid w:val="00C25E04"/>
    <w:rsid w:val="00C42787"/>
    <w:rsid w:val="00C4417B"/>
    <w:rsid w:val="00C44F9F"/>
    <w:rsid w:val="00C72DC4"/>
    <w:rsid w:val="00C7764E"/>
    <w:rsid w:val="00CB5476"/>
    <w:rsid w:val="00CC6F81"/>
    <w:rsid w:val="00CD155E"/>
    <w:rsid w:val="00CD1C9B"/>
    <w:rsid w:val="00D67DEB"/>
    <w:rsid w:val="00D766AD"/>
    <w:rsid w:val="00D820A8"/>
    <w:rsid w:val="00DD5357"/>
    <w:rsid w:val="00E11406"/>
    <w:rsid w:val="00E35BD3"/>
    <w:rsid w:val="00E519F5"/>
    <w:rsid w:val="00E66B97"/>
    <w:rsid w:val="00ED358B"/>
    <w:rsid w:val="00EE24A2"/>
    <w:rsid w:val="00EF7E56"/>
    <w:rsid w:val="00F47BB1"/>
    <w:rsid w:val="00F642C6"/>
    <w:rsid w:val="00F83130"/>
    <w:rsid w:val="00FA197A"/>
    <w:rsid w:val="00FC3AF0"/>
    <w:rsid w:val="00FC70E7"/>
    <w:rsid w:val="072653D6"/>
    <w:rsid w:val="1492406D"/>
    <w:rsid w:val="1EA4270A"/>
    <w:rsid w:val="1F8453F1"/>
    <w:rsid w:val="2A7766A4"/>
    <w:rsid w:val="36557CA9"/>
    <w:rsid w:val="372253B7"/>
    <w:rsid w:val="3A983CF6"/>
    <w:rsid w:val="4A4C569C"/>
    <w:rsid w:val="4FD5520E"/>
    <w:rsid w:val="590E7643"/>
    <w:rsid w:val="603F0672"/>
    <w:rsid w:val="63307EED"/>
    <w:rsid w:val="642A6A11"/>
    <w:rsid w:val="6810768C"/>
    <w:rsid w:val="6A345825"/>
    <w:rsid w:val="6E190423"/>
    <w:rsid w:val="75441F83"/>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 w:semiHidden="0" w:name="Title"/>
    <w:lsdException w:uiPriority="99" w:name="Closing"/>
    <w:lsdException w:uiPriority="99" w:name="Signature"/>
    <w:lsdException w:qFormat="1"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qFormat="1" w:unhideWhenUsed="0" w:uiPriority="34" w:semiHidden="0" w:name="List Paragraph"/>
  </w:latentStyles>
  <w:style w:type="paragraph" w:default="1" w:styleId="1">
    <w:name w:val="Normal"/>
    <w:qFormat/>
    <w:uiPriority w:val="0"/>
    <w:pPr>
      <w:widowControl w:val="0"/>
      <w:spacing w:after="200" w:line="276" w:lineRule="auto"/>
    </w:pPr>
    <w:rPr>
      <w:rFonts w:asciiTheme="minorHAnsi" w:hAnsiTheme="minorHAnsi" w:eastAsiaTheme="minorEastAsia" w:cstheme="minorBidi"/>
      <w:kern w:val="2"/>
      <w:sz w:val="21"/>
      <w:szCs w:val="22"/>
      <w:lang w:val="pt-BR" w:eastAsia="zh-CN" w:bidi="ar-SA"/>
    </w:rPr>
  </w:style>
  <w:style w:type="paragraph" w:styleId="2">
    <w:name w:val="heading 4"/>
    <w:basedOn w:val="1"/>
    <w:next w:val="1"/>
    <w:qFormat/>
    <w:uiPriority w:val="0"/>
    <w:pPr>
      <w:keepNext/>
      <w:numPr>
        <w:ilvl w:val="0"/>
        <w:numId w:val="1"/>
      </w:numPr>
      <w:spacing w:before="240" w:after="240"/>
      <w:outlineLvl w:val="3"/>
    </w:pPr>
    <w:rPr>
      <w:b/>
      <w:sz w:val="24"/>
    </w:rPr>
  </w:style>
  <w:style w:type="character" w:default="1" w:styleId="3">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character" w:styleId="5">
    <w:name w:val="Hyperlink"/>
    <w:unhideWhenUsed/>
    <w:qFormat/>
    <w:uiPriority w:val="99"/>
    <w:rPr>
      <w:color w:val="0000FF" w:themeColor="hyperlink"/>
      <w:u w:val="single"/>
      <w14:textFill>
        <w14:solidFill>
          <w14:schemeClr w14:val="hlink"/>
        </w14:solidFill>
      </w14:textFill>
    </w:rPr>
  </w:style>
  <w:style w:type="paragraph" w:styleId="6">
    <w:name w:val="Body Text"/>
    <w:basedOn w:val="1"/>
    <w:unhideWhenUsed/>
    <w:qFormat/>
    <w:uiPriority w:val="99"/>
    <w:pPr>
      <w:tabs>
        <w:tab w:val="left" w:pos="142"/>
      </w:tabs>
      <w:spacing w:line="360" w:lineRule="auto"/>
      <w:jc w:val="both"/>
    </w:pPr>
    <w:rPr>
      <w:rFonts w:ascii="Times New Roman" w:hAnsi="Times New Roman" w:cs="Times New Roman"/>
      <w:color w:val="FF0000"/>
    </w:rPr>
  </w:style>
  <w:style w:type="paragraph" w:styleId="7">
    <w:name w:val="Title"/>
    <w:basedOn w:val="1"/>
    <w:qFormat/>
    <w:uiPriority w:val="1"/>
    <w:pPr>
      <w:spacing w:line="529" w:lineRule="exact"/>
      <w:ind w:left="2798" w:right="3085"/>
      <w:jc w:val="center"/>
    </w:pPr>
    <w:rPr>
      <w:rFonts w:ascii="Calibri" w:hAnsi="Calibri" w:eastAsia="Calibri" w:cs="Calibri"/>
      <w:b/>
      <w:bCs/>
      <w:sz w:val="44"/>
      <w:szCs w:val="44"/>
      <w:lang w:val="pt-PT" w:eastAsia="en-US" w:bidi="ar-SA"/>
    </w:rPr>
  </w:style>
  <w:style w:type="paragraph" w:styleId="8">
    <w:name w:val="Normal (Web)"/>
    <w:basedOn w:val="1"/>
    <w:unhideWhenUsed/>
    <w:qFormat/>
    <w:uiPriority w:val="99"/>
    <w:pPr>
      <w:spacing w:before="100" w:beforeAutospacing="1" w:after="100" w:afterAutospacing="1" w:line="240" w:lineRule="auto"/>
    </w:pPr>
    <w:rPr>
      <w:rFonts w:ascii="Times New Roman" w:hAnsi="Times New Roman" w:eastAsia="Times New Roman" w:cs="Times New Roman"/>
      <w:lang w:eastAsia="pt-BR"/>
    </w:rPr>
  </w:style>
  <w:style w:type="paragraph" w:styleId="9">
    <w:name w:val="Body Text 2"/>
    <w:basedOn w:val="1"/>
    <w:qFormat/>
    <w:uiPriority w:val="0"/>
    <w:pPr>
      <w:spacing w:after="0" w:line="240" w:lineRule="auto"/>
      <w:jc w:val="both"/>
    </w:pPr>
    <w:rPr>
      <w:rFonts w:eastAsia="Times New Roman" w:cs="Times New Roman"/>
    </w:rPr>
  </w:style>
  <w:style w:type="paragraph" w:styleId="10">
    <w:name w:val="header"/>
    <w:basedOn w:val="1"/>
    <w:link w:val="15"/>
    <w:semiHidden/>
    <w:unhideWhenUsed/>
    <w:qFormat/>
    <w:uiPriority w:val="99"/>
    <w:pPr>
      <w:tabs>
        <w:tab w:val="center" w:pos="4252"/>
        <w:tab w:val="right" w:pos="8504"/>
      </w:tabs>
      <w:spacing w:after="0" w:line="240" w:lineRule="auto"/>
    </w:pPr>
  </w:style>
  <w:style w:type="paragraph" w:styleId="11">
    <w:name w:val="footer"/>
    <w:basedOn w:val="1"/>
    <w:link w:val="16"/>
    <w:unhideWhenUsed/>
    <w:qFormat/>
    <w:uiPriority w:val="99"/>
    <w:pPr>
      <w:tabs>
        <w:tab w:val="center" w:pos="4252"/>
        <w:tab w:val="right" w:pos="8504"/>
      </w:tabs>
      <w:spacing w:after="0" w:line="240" w:lineRule="auto"/>
    </w:pPr>
  </w:style>
  <w:style w:type="table" w:styleId="12">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3">
    <w:name w:val="List Paragraph"/>
    <w:basedOn w:val="1"/>
    <w:qFormat/>
    <w:uiPriority w:val="34"/>
    <w:pPr>
      <w:ind w:left="720"/>
      <w:contextualSpacing/>
    </w:pPr>
  </w:style>
  <w:style w:type="paragraph" w:customStyle="1" w:styleId="14">
    <w:name w:val="Default"/>
    <w:qFormat/>
    <w:uiPriority w:val="0"/>
    <w:pPr>
      <w:autoSpaceDE w:val="0"/>
      <w:autoSpaceDN w:val="0"/>
      <w:adjustRightInd w:val="0"/>
    </w:pPr>
    <w:rPr>
      <w:rFonts w:ascii="Times New Roman" w:hAnsi="Times New Roman" w:cs="Times New Roman" w:eastAsiaTheme="minorEastAsia"/>
      <w:color w:val="000000"/>
      <w:sz w:val="24"/>
      <w:szCs w:val="24"/>
      <w:lang w:val="pt-BR" w:eastAsia="pt-BR" w:bidi="ar-SA"/>
    </w:rPr>
  </w:style>
  <w:style w:type="character" w:customStyle="1" w:styleId="15">
    <w:name w:val="Cabeçalho Char"/>
    <w:basedOn w:val="3"/>
    <w:link w:val="10"/>
    <w:semiHidden/>
    <w:qFormat/>
    <w:uiPriority w:val="99"/>
    <w:rPr>
      <w:lang w:val="pt-BR"/>
    </w:rPr>
  </w:style>
  <w:style w:type="character" w:customStyle="1" w:styleId="16">
    <w:name w:val="Rodapé Char"/>
    <w:basedOn w:val="3"/>
    <w:link w:val="11"/>
    <w:qFormat/>
    <w:uiPriority w:val="99"/>
    <w:rPr>
      <w:lang w:val="pt-BR"/>
    </w:rPr>
  </w:style>
  <w:style w:type="paragraph" w:styleId="17">
    <w:name w:val="No Spacing"/>
    <w:qFormat/>
    <w:uiPriority w:val="1"/>
    <w:pPr>
      <w:spacing w:after="0" w:line="240" w:lineRule="auto"/>
    </w:pPr>
    <w:rPr>
      <w:rFonts w:asciiTheme="minorHAnsi" w:hAnsiTheme="minorHAnsi" w:eastAsiaTheme="minorHAnsi" w:cstheme="minorBidi"/>
      <w:sz w:val="22"/>
      <w:szCs w:val="22"/>
      <w:lang w:val="pt-BR" w:eastAsia="en-US" w:bidi="ar-SA"/>
    </w:rPr>
  </w:style>
  <w:style w:type="paragraph" w:customStyle="1" w:styleId="18">
    <w:name w:val="Table Paragraph"/>
    <w:basedOn w:val="1"/>
    <w:qFormat/>
    <w:uiPriority w:val="1"/>
    <w:rPr>
      <w:rFonts w:ascii="Calibri" w:hAnsi="Calibri" w:eastAsia="Calibri" w:cs="Calibri"/>
      <w:lang w:val="pt-PT"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
        <a:font script="Hang" typeface="맑은 고딕  "/>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Ｐゴシック  "/>
        <a:font script="Hang" typeface="맑은 고딕  "/>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490DBE-820C-455D-84F6-0DA554DE32D6}">
  <ds:schemaRefs/>
</ds:datastoreItem>
</file>

<file path=docProps/app.xml><?xml version="1.0" encoding="utf-8"?>
<Properties xmlns="http://schemas.openxmlformats.org/officeDocument/2006/extended-properties" xmlns:vt="http://schemas.openxmlformats.org/officeDocument/2006/docPropsVTypes">
  <Template>Normal</Template>
  <Pages>12</Pages>
  <Words>2300</Words>
  <Characters>12425</Characters>
  <Lines>103</Lines>
  <Paragraphs>29</Paragraphs>
  <TotalTime>13</TotalTime>
  <ScaleCrop>false</ScaleCrop>
  <LinksUpToDate>false</LinksUpToDate>
  <CharactersWithSpaces>14696</CharactersWithSpaces>
  <Application>WPS Office_11.2.0.11417_F1E327BC-269C-435d-A152-05C5408002CA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2022-01-03T17:43:00Z</dcterms:created>
  <dc:creator>silvia</dc:creator>
  <cp:lastModifiedBy>Usuario</cp:lastModifiedBy>
  <cp:lastPrinted>2022-12-02T16:59:57Z</cp:lastPrinted>
  <dcterms:modified xsi:type="dcterms:W3CDTF">2022-12-02T17:00:59Z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1046-11.2.0.11417</vt:lpwstr>
  </property>
  <property fmtid="{D5CDD505-2E9C-101B-9397-08002B2CF9AE}" pid="3" name="ICV">
    <vt:lpwstr>4A203B2622BF4893A4659F1ACBBF3450</vt:lpwstr>
  </property>
</Properties>
</file>